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B7B9C">
      <w:pPr>
        <w:pStyle w:val="11"/>
        <w:shd w:val="clear" w:color="auto" w:fill="FFFFFF"/>
        <w:spacing w:before="0" w:beforeAutospacing="0" w:after="0" w:afterAutospacing="0" w:line="432" w:lineRule="atLeast"/>
        <w:rPr>
          <w:rFonts w:hint="eastAsia" w:ascii="仿宋" w:hAnsi="仿宋" w:eastAsia="仿宋" w:cs="仿宋"/>
          <w:b/>
          <w:bCs/>
          <w:sz w:val="28"/>
          <w:szCs w:val="28"/>
          <w:lang w:val="en-US" w:eastAsia="zh-CN"/>
        </w:rPr>
      </w:pPr>
      <w:r>
        <w:rPr>
          <w:rStyle w:val="14"/>
          <w:rFonts w:hint="eastAsia" w:ascii="仿宋" w:hAnsi="仿宋" w:eastAsia="仿宋" w:cs="仿宋"/>
          <w:color w:val="auto"/>
          <w:sz w:val="32"/>
          <w:szCs w:val="32"/>
        </w:rPr>
        <w:t>附件</w:t>
      </w:r>
      <w:r>
        <w:rPr>
          <w:rStyle w:val="14"/>
          <w:rFonts w:hint="eastAsia" w:ascii="仿宋" w:hAnsi="仿宋" w:eastAsia="仿宋" w:cs="仿宋"/>
          <w:color w:val="auto"/>
          <w:sz w:val="32"/>
          <w:szCs w:val="32"/>
          <w:lang w:val="en-US" w:eastAsia="zh-CN"/>
        </w:rPr>
        <w:t>1</w:t>
      </w:r>
      <w:r>
        <w:rPr>
          <w:rStyle w:val="14"/>
          <w:rFonts w:hint="eastAsia" w:ascii="仿宋" w:hAnsi="仿宋" w:eastAsia="仿宋" w:cs="仿宋"/>
          <w:color w:val="auto"/>
          <w:sz w:val="32"/>
          <w:szCs w:val="32"/>
        </w:rPr>
        <w:t>：</w:t>
      </w:r>
      <w:r>
        <w:rPr>
          <w:rFonts w:hint="eastAsia" w:ascii="仿宋" w:hAnsi="仿宋" w:eastAsia="仿宋" w:cs="仿宋"/>
          <w:b/>
          <w:bCs/>
          <w:sz w:val="28"/>
          <w:szCs w:val="28"/>
          <w:lang w:val="en-US" w:eastAsia="zh-CN"/>
        </w:rPr>
        <w:t xml:space="preserve">       </w:t>
      </w:r>
    </w:p>
    <w:p w14:paraId="0FB672AA">
      <w:pPr>
        <w:spacing w:line="276" w:lineRule="auto"/>
        <w:jc w:val="center"/>
        <w:rPr>
          <w:rFonts w:hint="eastAsia" w:ascii="黑体" w:hAnsi="宋体" w:eastAsia="黑体"/>
          <w:sz w:val="48"/>
          <w:szCs w:val="52"/>
          <w:lang w:val="en-US" w:eastAsia="zh-CN"/>
        </w:rPr>
      </w:pPr>
    </w:p>
    <w:p w14:paraId="024D1182">
      <w:pPr>
        <w:jc w:val="center"/>
        <w:rPr>
          <w:rFonts w:hint="default"/>
          <w:sz w:val="72"/>
          <w:szCs w:val="72"/>
          <w:lang w:val="en-US" w:eastAsia="zh-CN"/>
        </w:rPr>
      </w:pPr>
      <w:r>
        <w:rPr>
          <w:rFonts w:hint="eastAsia" w:ascii="仿宋" w:hAnsi="仿宋" w:eastAsia="仿宋" w:cs="仿宋"/>
          <w:b/>
          <w:spacing w:val="8"/>
          <w:kern w:val="0"/>
          <w:sz w:val="56"/>
          <w:szCs w:val="56"/>
          <w:lang w:val="en-US" w:eastAsia="zh-CN"/>
        </w:rPr>
        <w:t>************</w:t>
      </w:r>
      <w:bookmarkStart w:id="24" w:name="_GoBack"/>
      <w:bookmarkEnd w:id="24"/>
      <w:r>
        <w:rPr>
          <w:rFonts w:hint="eastAsia" w:ascii="仿宋" w:hAnsi="仿宋" w:eastAsia="仿宋" w:cs="仿宋"/>
          <w:b/>
          <w:spacing w:val="8"/>
          <w:kern w:val="0"/>
          <w:sz w:val="56"/>
          <w:szCs w:val="56"/>
          <w:lang w:val="en-US" w:eastAsia="zh-CN"/>
        </w:rPr>
        <w:t>项目</w:t>
      </w:r>
    </w:p>
    <w:p w14:paraId="327BA144">
      <w:pPr>
        <w:pStyle w:val="5"/>
        <w:rPr>
          <w:rFonts w:hint="eastAsia"/>
          <w:lang w:val="en-US" w:eastAsia="zh-CN"/>
        </w:rPr>
      </w:pPr>
    </w:p>
    <w:p w14:paraId="2E80EC7B">
      <w:pPr>
        <w:spacing w:line="276" w:lineRule="auto"/>
        <w:jc w:val="center"/>
        <w:outlineLvl w:val="9"/>
        <w:rPr>
          <w:rFonts w:hint="eastAsia" w:ascii="黑体" w:eastAsia="黑体"/>
          <w:sz w:val="96"/>
          <w:szCs w:val="120"/>
        </w:rPr>
      </w:pPr>
      <w:bookmarkStart w:id="0" w:name="_Toc14168"/>
      <w:r>
        <w:rPr>
          <w:rFonts w:hint="eastAsia" w:ascii="黑体" w:eastAsia="黑体"/>
          <w:sz w:val="96"/>
          <w:szCs w:val="120"/>
        </w:rPr>
        <w:t>报</w:t>
      </w:r>
      <w:bookmarkEnd w:id="0"/>
    </w:p>
    <w:p w14:paraId="009A3F30">
      <w:pPr>
        <w:spacing w:line="276" w:lineRule="auto"/>
        <w:jc w:val="center"/>
        <w:outlineLvl w:val="9"/>
        <w:rPr>
          <w:rFonts w:hint="eastAsia" w:ascii="黑体" w:eastAsia="黑体"/>
          <w:sz w:val="96"/>
          <w:szCs w:val="120"/>
        </w:rPr>
      </w:pPr>
      <w:r>
        <w:rPr>
          <w:rFonts w:hint="eastAsia" w:ascii="黑体" w:eastAsia="黑体"/>
          <w:sz w:val="96"/>
          <w:szCs w:val="120"/>
        </w:rPr>
        <w:t>名</w:t>
      </w:r>
    </w:p>
    <w:p w14:paraId="14F14A09">
      <w:pPr>
        <w:spacing w:line="276" w:lineRule="auto"/>
        <w:jc w:val="center"/>
        <w:outlineLvl w:val="9"/>
        <w:rPr>
          <w:rFonts w:hint="eastAsia" w:ascii="黑体" w:eastAsia="黑体"/>
          <w:sz w:val="96"/>
          <w:szCs w:val="120"/>
        </w:rPr>
      </w:pPr>
      <w:r>
        <w:rPr>
          <w:rFonts w:hint="eastAsia" w:ascii="黑体" w:eastAsia="黑体"/>
          <w:sz w:val="96"/>
          <w:szCs w:val="120"/>
        </w:rPr>
        <w:t>文</w:t>
      </w:r>
    </w:p>
    <w:p w14:paraId="2A45E38E">
      <w:pPr>
        <w:spacing w:line="276" w:lineRule="auto"/>
        <w:jc w:val="center"/>
        <w:outlineLvl w:val="9"/>
        <w:rPr>
          <w:rFonts w:hint="eastAsia" w:ascii="黑体" w:eastAsia="黑体"/>
          <w:sz w:val="96"/>
          <w:szCs w:val="120"/>
        </w:rPr>
      </w:pPr>
      <w:bookmarkStart w:id="1" w:name="_Toc27035"/>
      <w:r>
        <w:rPr>
          <w:rFonts w:hint="eastAsia" w:ascii="黑体" w:eastAsia="黑体"/>
          <w:sz w:val="96"/>
          <w:szCs w:val="120"/>
        </w:rPr>
        <w:t>件</w:t>
      </w:r>
      <w:bookmarkEnd w:id="1"/>
    </w:p>
    <w:p w14:paraId="14017A7D">
      <w:pPr>
        <w:rPr>
          <w:rFonts w:hint="eastAsia"/>
          <w:b/>
          <w:sz w:val="36"/>
          <w:szCs w:val="36"/>
        </w:rPr>
      </w:pPr>
    </w:p>
    <w:p w14:paraId="6F26FD91">
      <w:pPr>
        <w:rPr>
          <w:rFonts w:hint="eastAsia"/>
          <w:b/>
          <w:sz w:val="36"/>
          <w:szCs w:val="36"/>
        </w:rPr>
      </w:pPr>
    </w:p>
    <w:p w14:paraId="339458F5">
      <w:pPr>
        <w:rPr>
          <w:rFonts w:hint="eastAsia"/>
          <w:b/>
          <w:sz w:val="36"/>
          <w:szCs w:val="36"/>
        </w:rPr>
      </w:pPr>
    </w:p>
    <w:p w14:paraId="7A1412F8">
      <w:pPr>
        <w:rPr>
          <w:rFonts w:hint="eastAsia"/>
          <w:b/>
          <w:sz w:val="36"/>
          <w:szCs w:val="36"/>
        </w:rPr>
      </w:pPr>
    </w:p>
    <w:p w14:paraId="389645FB">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14:paraId="54854E05">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14:paraId="505CABBD">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14:paraId="7FB29551">
      <w:pPr>
        <w:pStyle w:val="11"/>
        <w:shd w:val="clear" w:color="auto" w:fill="FFFFFF"/>
        <w:spacing w:before="0" w:beforeAutospacing="0" w:after="0" w:afterAutospacing="0" w:line="432" w:lineRule="atLeast"/>
        <w:rPr>
          <w:rStyle w:val="14"/>
          <w:rFonts w:hint="eastAsia" w:ascii="仿宋" w:hAnsi="仿宋" w:eastAsia="仿宋" w:cs="仿宋"/>
          <w:color w:val="auto"/>
          <w:sz w:val="32"/>
          <w:szCs w:val="32"/>
        </w:rPr>
      </w:pPr>
    </w:p>
    <w:p w14:paraId="55D597A5">
      <w:pPr>
        <w:pStyle w:val="11"/>
        <w:shd w:val="clear" w:color="auto" w:fill="FFFFFF"/>
        <w:spacing w:before="0" w:beforeAutospacing="0" w:after="0" w:afterAutospacing="0" w:line="432" w:lineRule="atLeast"/>
        <w:jc w:val="center"/>
        <w:rPr>
          <w:rStyle w:val="14"/>
          <w:rFonts w:hint="eastAsia" w:ascii="仿宋" w:hAnsi="仿宋" w:eastAsia="仿宋" w:cs="仿宋"/>
          <w:color w:val="auto"/>
          <w:sz w:val="44"/>
          <w:szCs w:val="44"/>
          <w:lang w:val="en-US" w:eastAsia="zh-CN"/>
        </w:rPr>
      </w:pPr>
    </w:p>
    <w:p w14:paraId="3753B3DC">
      <w:pPr>
        <w:pStyle w:val="11"/>
        <w:shd w:val="clear" w:color="auto" w:fill="FFFFFF"/>
        <w:spacing w:before="0" w:beforeAutospacing="0" w:after="0" w:afterAutospacing="0" w:line="432" w:lineRule="atLeast"/>
        <w:jc w:val="center"/>
        <w:rPr>
          <w:rStyle w:val="14"/>
          <w:rFonts w:hint="eastAsia" w:ascii="仿宋" w:hAnsi="仿宋" w:eastAsia="仿宋" w:cs="仿宋"/>
          <w:color w:val="auto"/>
          <w:sz w:val="44"/>
          <w:szCs w:val="44"/>
        </w:rPr>
      </w:pPr>
    </w:p>
    <w:p w14:paraId="1E0FF351">
      <w:pPr>
        <w:pStyle w:val="11"/>
        <w:shd w:val="clear" w:color="auto" w:fill="FFFFFF"/>
        <w:spacing w:before="0" w:beforeAutospacing="0" w:after="0" w:afterAutospacing="0" w:line="432" w:lineRule="atLeast"/>
        <w:jc w:val="center"/>
        <w:rPr>
          <w:rFonts w:hint="eastAsia" w:ascii="仿宋" w:hAnsi="仿宋" w:eastAsia="仿宋" w:cs="仿宋"/>
          <w:color w:val="auto"/>
          <w:sz w:val="44"/>
          <w:szCs w:val="44"/>
        </w:rPr>
      </w:pPr>
      <w:r>
        <w:rPr>
          <w:rStyle w:val="14"/>
          <w:rFonts w:hint="eastAsia" w:ascii="仿宋" w:hAnsi="仿宋" w:eastAsia="仿宋" w:cs="仿宋"/>
          <w:color w:val="auto"/>
          <w:sz w:val="44"/>
          <w:szCs w:val="44"/>
        </w:rPr>
        <w:t>承诺书</w:t>
      </w:r>
    </w:p>
    <w:p w14:paraId="61EDA457">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泰州市第四人民医院：</w:t>
      </w:r>
    </w:p>
    <w:p w14:paraId="1BB05605">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针对贵院此次公开采购项目，我公司郑重承诺：所提供资料（</w:t>
      </w:r>
      <w:r>
        <w:rPr>
          <w:rFonts w:hint="eastAsia" w:ascii="仿宋" w:hAnsi="仿宋" w:eastAsia="仿宋" w:cs="仿宋"/>
          <w:b w:val="0"/>
          <w:bCs w:val="0"/>
          <w:kern w:val="2"/>
          <w:sz w:val="28"/>
          <w:szCs w:val="28"/>
          <w:lang w:val="en-US" w:eastAsia="zh-CN" w:bidi="ar-SA"/>
        </w:rPr>
        <w:t>以骑缝章为准</w:t>
      </w:r>
      <w:r>
        <w:rPr>
          <w:rFonts w:hint="eastAsia" w:ascii="仿宋" w:hAnsi="仿宋" w:eastAsia="仿宋" w:cs="仿宋"/>
          <w:kern w:val="2"/>
          <w:sz w:val="28"/>
          <w:szCs w:val="28"/>
          <w:lang w:val="en-US" w:eastAsia="zh-CN" w:bidi="ar-SA"/>
        </w:rPr>
        <w:t>）真实有效，无任何虚假成分。如有虚假，由此产生的一切后果由本公司承担。</w:t>
      </w:r>
    </w:p>
    <w:p w14:paraId="2286029A">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为进一步加强医疗卫生行风建设，规范医疗卫生机构医药销售行为，有效防范商业贿赂行为，营造公平交易、诚实守信的购销环境，我公司郑重承诺并遵守：</w:t>
      </w:r>
    </w:p>
    <w:p w14:paraId="44CCF15A">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outlineLvl w:val="9"/>
        <w:rPr>
          <w:rFonts w:hint="eastAsia" w:ascii="仿宋" w:hAnsi="仿宋" w:eastAsia="仿宋" w:cs="仿宋"/>
          <w:kern w:val="2"/>
          <w:sz w:val="28"/>
          <w:szCs w:val="28"/>
          <w:lang w:val="en-US" w:eastAsia="zh-CN" w:bidi="ar-SA"/>
        </w:rPr>
      </w:pPr>
      <w:bookmarkStart w:id="2" w:name="_Toc10455"/>
      <w:r>
        <w:rPr>
          <w:rFonts w:hint="eastAsia" w:ascii="仿宋" w:hAnsi="仿宋" w:eastAsia="仿宋" w:cs="仿宋"/>
          <w:kern w:val="2"/>
          <w:sz w:val="28"/>
          <w:szCs w:val="28"/>
          <w:lang w:val="en-US" w:eastAsia="zh-CN" w:bidi="ar-SA"/>
        </w:rPr>
        <w:t>一、我方按照《中华人民共和国民法典》及本承诺提供服务。</w:t>
      </w:r>
      <w:bookmarkEnd w:id="2"/>
    </w:p>
    <w:p w14:paraId="6305E75E">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二、我方不以回扣、宴请等方式影响医院工作人员采购或服务的选择权，不提供旅游、超标准支付食宿等费用。</w:t>
      </w:r>
    </w:p>
    <w:p w14:paraId="3438C2EF">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三、我方指定销售代表承诺在工作时间到医院指定地点联系商谈，不借故到医院相关领导、部门负责人及相关工作人员家中访谈并提供任何好处费等。</w:t>
      </w:r>
    </w:p>
    <w:p w14:paraId="7B48B2C3">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四、我方如违反本承诺，一经发现，医院有权终止购销合同，并向相关行政部门报告。如我方被列入商业贿赂不良记录，则严格按照国家相关规定处理。</w:t>
      </w:r>
    </w:p>
    <w:p w14:paraId="7B0869D2">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五、本承诺作为产品采购文件的重要组成部分，与采购文件一并执行，具有同等法律效力。</w:t>
      </w:r>
    </w:p>
    <w:p w14:paraId="32FBDC2C">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134FFFA0">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7398928B">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公司（签章）</w:t>
      </w:r>
    </w:p>
    <w:p w14:paraId="3EE89368">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法人代表签字：</w:t>
      </w:r>
    </w:p>
    <w:p w14:paraId="5D119D7A">
      <w:pPr>
        <w:pStyle w:val="18"/>
        <w:numPr>
          <w:ilvl w:val="0"/>
          <w:numId w:val="0"/>
        </w:numPr>
        <w:ind w:leftChars="0"/>
        <w:jc w:val="right"/>
        <w:rPr>
          <w:rFonts w:hint="default"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年   月   日</w:t>
      </w:r>
    </w:p>
    <w:p w14:paraId="7FD40350">
      <w:pPr>
        <w:rPr>
          <w:rFonts w:hint="eastAsia"/>
          <w:b/>
          <w:sz w:val="36"/>
          <w:szCs w:val="36"/>
        </w:rPr>
        <w:sectPr>
          <w:pgSz w:w="11906" w:h="16838"/>
          <w:pgMar w:top="1440" w:right="1800" w:bottom="1440" w:left="1800" w:header="992" w:footer="992" w:gutter="0"/>
          <w:pgNumType w:fmt="decimal"/>
          <w:cols w:space="720" w:num="1"/>
          <w:docGrid w:type="lines" w:linePitch="312" w:charSpace="0"/>
        </w:sectPr>
      </w:pPr>
    </w:p>
    <w:p w14:paraId="58365D5C">
      <w:pPr>
        <w:rPr>
          <w:rFonts w:hint="eastAsia"/>
          <w:sz w:val="28"/>
          <w:szCs w:val="28"/>
        </w:rPr>
      </w:pPr>
    </w:p>
    <w:sdt>
      <w:sdtPr>
        <w:rPr>
          <w:rFonts w:ascii="宋体" w:hAnsi="宋体" w:eastAsia="宋体" w:cs="Times New Roman"/>
          <w:kern w:val="2"/>
          <w:sz w:val="21"/>
          <w:szCs w:val="24"/>
          <w:lang w:val="en-US" w:eastAsia="zh-CN" w:bidi="ar-SA"/>
        </w:rPr>
        <w:id w:val="147465612"/>
        <w15:color w:val="DBDBDB"/>
        <w:docPartObj>
          <w:docPartGallery w:val="Table of Contents"/>
          <w:docPartUnique/>
        </w:docPartObj>
      </w:sdtPr>
      <w:sdtEndPr>
        <w:rPr>
          <w:rFonts w:hint="eastAsia" w:ascii="Calibri" w:hAnsi="Calibri" w:eastAsia="宋体" w:cs="Times New Roman"/>
          <w:kern w:val="2"/>
          <w:sz w:val="21"/>
          <w:szCs w:val="24"/>
          <w:lang w:val="en-US" w:eastAsia="zh-CN" w:bidi="ar-SA"/>
        </w:rPr>
      </w:sdtEndPr>
      <w:sdtContent>
        <w:p w14:paraId="4F617029">
          <w:pPr>
            <w:spacing w:before="0" w:beforeLines="0" w:after="0" w:afterLines="0" w:line="240" w:lineRule="auto"/>
            <w:ind w:left="0" w:leftChars="0" w:right="0" w:rightChars="0" w:firstLine="0" w:firstLineChars="0"/>
            <w:jc w:val="center"/>
            <w:rPr>
              <w:rFonts w:hint="eastAsia" w:ascii="黑体" w:hAnsi="黑体" w:eastAsia="黑体" w:cs="黑体"/>
              <w:b/>
              <w:bCs/>
              <w:sz w:val="40"/>
              <w:szCs w:val="40"/>
            </w:rPr>
          </w:pPr>
          <w:r>
            <w:rPr>
              <w:rFonts w:hint="eastAsia" w:ascii="黑体" w:hAnsi="黑体" w:eastAsia="黑体" w:cs="黑体"/>
              <w:b/>
              <w:bCs/>
              <w:sz w:val="40"/>
              <w:szCs w:val="40"/>
            </w:rPr>
            <w:t>目</w:t>
          </w:r>
          <w:r>
            <w:rPr>
              <w:rFonts w:hint="eastAsia" w:ascii="黑体" w:hAnsi="黑体" w:eastAsia="黑体" w:cs="黑体"/>
              <w:b/>
              <w:bCs/>
              <w:sz w:val="40"/>
              <w:szCs w:val="40"/>
              <w:lang w:val="en-US" w:eastAsia="zh-CN"/>
            </w:rPr>
            <w:t xml:space="preserve">    </w:t>
          </w:r>
          <w:r>
            <w:rPr>
              <w:rFonts w:hint="eastAsia" w:ascii="黑体" w:hAnsi="黑体" w:eastAsia="黑体" w:cs="黑体"/>
              <w:b/>
              <w:bCs/>
              <w:sz w:val="40"/>
              <w:szCs w:val="40"/>
            </w:rPr>
            <w:t>录</w:t>
          </w:r>
        </w:p>
        <w:p w14:paraId="6D35CC6D">
          <w:pPr>
            <w:pStyle w:val="5"/>
            <w:rPr>
              <w:rFonts w:ascii="宋体" w:hAnsi="宋体" w:eastAsia="宋体"/>
              <w:sz w:val="21"/>
            </w:rPr>
          </w:pPr>
        </w:p>
        <w:p w14:paraId="3AF51775">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TOC \o "1-1" \h \u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_Toc23725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一、</w:t>
          </w:r>
          <w:r>
            <w:rPr>
              <w:rFonts w:hint="eastAsia" w:ascii="黑体" w:hAnsi="黑体" w:eastAsia="黑体" w:cs="黑体"/>
              <w:sz w:val="28"/>
              <w:szCs w:val="28"/>
              <w:lang w:val="en-US" w:eastAsia="zh-CN"/>
            </w:rPr>
            <w:t>泰州市第四人民医院招标采购项目报名表</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_Toc23725 \h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3023BAD4">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_Toc4856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val="en-US" w:eastAsia="zh-CN"/>
            </w:rPr>
            <w:t>二、营业执照</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_Toc4856 \h </w:instrText>
          </w:r>
          <w:r>
            <w:rPr>
              <w:rFonts w:hint="eastAsia" w:ascii="黑体" w:hAnsi="黑体" w:eastAsia="黑体" w:cs="黑体"/>
              <w:sz w:val="28"/>
              <w:szCs w:val="28"/>
            </w:rPr>
            <w:fldChar w:fldCharType="separate"/>
          </w:r>
          <w:r>
            <w:rPr>
              <w:rFonts w:hint="eastAsia" w:ascii="黑体" w:hAnsi="黑体" w:eastAsia="黑体" w:cs="黑体"/>
              <w:sz w:val="28"/>
              <w:szCs w:val="28"/>
            </w:rPr>
            <w:t>2</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CFB477D">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_Toc9236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val="en-US" w:eastAsia="zh-CN"/>
            </w:rPr>
            <w:t>三、法定代表人身份证明/授权委托书</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_Toc9236 \h </w:instrText>
          </w:r>
          <w:r>
            <w:rPr>
              <w:rFonts w:hint="eastAsia" w:ascii="黑体" w:hAnsi="黑体" w:eastAsia="黑体" w:cs="黑体"/>
              <w:sz w:val="28"/>
              <w:szCs w:val="28"/>
            </w:rPr>
            <w:fldChar w:fldCharType="separate"/>
          </w:r>
          <w:r>
            <w:rPr>
              <w:rFonts w:hint="eastAsia" w:ascii="黑体" w:hAnsi="黑体" w:eastAsia="黑体" w:cs="黑体"/>
              <w:sz w:val="28"/>
              <w:szCs w:val="28"/>
            </w:rPr>
            <w:t>3</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EAA0E79">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_Toc6965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四</w:t>
          </w:r>
          <w:r>
            <w:rPr>
              <w:rFonts w:hint="eastAsia" w:ascii="黑体" w:hAnsi="黑体" w:eastAsia="黑体" w:cs="黑体"/>
              <w:sz w:val="28"/>
              <w:szCs w:val="28"/>
            </w:rPr>
            <w:t>、具备履行合同所必需的设备和专业技术能力的声明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_Toc6965 \h </w:instrText>
          </w:r>
          <w:r>
            <w:rPr>
              <w:rFonts w:hint="eastAsia" w:ascii="黑体" w:hAnsi="黑体" w:eastAsia="黑体" w:cs="黑体"/>
              <w:sz w:val="28"/>
              <w:szCs w:val="28"/>
            </w:rPr>
            <w:fldChar w:fldCharType="separate"/>
          </w:r>
          <w:r>
            <w:rPr>
              <w:rFonts w:hint="eastAsia" w:ascii="黑体" w:hAnsi="黑体" w:eastAsia="黑体" w:cs="黑体"/>
              <w:sz w:val="28"/>
              <w:szCs w:val="28"/>
            </w:rPr>
            <w:t>5</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12A76B87">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_Toc8998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五、供应商3年内无重大违法记录的书面声明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_Toc8998 \h </w:instrText>
          </w:r>
          <w:r>
            <w:rPr>
              <w:rFonts w:hint="eastAsia" w:ascii="黑体" w:hAnsi="黑体" w:eastAsia="黑体" w:cs="黑体"/>
              <w:sz w:val="28"/>
              <w:szCs w:val="28"/>
            </w:rPr>
            <w:fldChar w:fldCharType="separate"/>
          </w:r>
          <w:r>
            <w:rPr>
              <w:rFonts w:hint="eastAsia" w:ascii="黑体" w:hAnsi="黑体" w:eastAsia="黑体" w:cs="黑体"/>
              <w:sz w:val="28"/>
              <w:szCs w:val="28"/>
            </w:rPr>
            <w:t>6</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15537600">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_Toc15682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六、 近</w:t>
          </w:r>
          <w:r>
            <w:rPr>
              <w:rFonts w:hint="eastAsia" w:ascii="黑体" w:hAnsi="黑体" w:eastAsia="黑体" w:cs="黑体"/>
              <w:sz w:val="28"/>
              <w:szCs w:val="28"/>
              <w:lang w:val="en-US" w:eastAsia="zh-CN"/>
            </w:rPr>
            <w:t>三</w:t>
          </w:r>
          <w:r>
            <w:rPr>
              <w:rFonts w:hint="eastAsia" w:ascii="黑体" w:hAnsi="黑体" w:eastAsia="黑体" w:cs="黑体"/>
              <w:sz w:val="28"/>
              <w:szCs w:val="28"/>
              <w:lang w:eastAsia="zh-CN"/>
            </w:rPr>
            <w:t>个月中任意一个月份的财务状况报告复印件（至少包括资产负债表和利润表）或上一年度财务状况报告复印件</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_Toc15682 \h </w:instrText>
          </w:r>
          <w:r>
            <w:rPr>
              <w:rFonts w:hint="eastAsia" w:ascii="黑体" w:hAnsi="黑体" w:eastAsia="黑体" w:cs="黑体"/>
              <w:sz w:val="28"/>
              <w:szCs w:val="28"/>
            </w:rPr>
            <w:fldChar w:fldCharType="separate"/>
          </w:r>
          <w:r>
            <w:rPr>
              <w:rFonts w:hint="eastAsia" w:ascii="黑体" w:hAnsi="黑体" w:eastAsia="黑体" w:cs="黑体"/>
              <w:sz w:val="28"/>
              <w:szCs w:val="28"/>
            </w:rPr>
            <w:t>7</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651A5589">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_Toc11092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七、 近</w:t>
          </w:r>
          <w:r>
            <w:rPr>
              <w:rFonts w:hint="eastAsia" w:ascii="黑体" w:hAnsi="黑体" w:eastAsia="黑体" w:cs="黑体"/>
              <w:sz w:val="28"/>
              <w:szCs w:val="28"/>
              <w:lang w:val="en-US" w:eastAsia="zh-CN"/>
            </w:rPr>
            <w:t>三</w:t>
          </w:r>
          <w:r>
            <w:rPr>
              <w:rFonts w:hint="eastAsia" w:ascii="黑体" w:hAnsi="黑体" w:eastAsia="黑体" w:cs="黑体"/>
              <w:sz w:val="28"/>
              <w:szCs w:val="28"/>
              <w:lang w:eastAsia="zh-CN"/>
            </w:rPr>
            <w:t>个月中任意一个月的依法纳税相关材料复印件（如依法享受缓缴、免缴的需提供相关政策文件）</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_Toc11092 \h </w:instrText>
          </w:r>
          <w:r>
            <w:rPr>
              <w:rFonts w:hint="eastAsia" w:ascii="黑体" w:hAnsi="黑体" w:eastAsia="黑体" w:cs="黑体"/>
              <w:sz w:val="28"/>
              <w:szCs w:val="28"/>
            </w:rPr>
            <w:fldChar w:fldCharType="separate"/>
          </w:r>
          <w:r>
            <w:rPr>
              <w:rFonts w:hint="eastAsia" w:ascii="黑体" w:hAnsi="黑体" w:eastAsia="黑体" w:cs="黑体"/>
              <w:sz w:val="28"/>
              <w:szCs w:val="28"/>
            </w:rPr>
            <w:t>8</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146ABC9A">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_Toc30051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八、 近</w:t>
          </w:r>
          <w:r>
            <w:rPr>
              <w:rFonts w:hint="eastAsia" w:ascii="黑体" w:hAnsi="黑体" w:eastAsia="黑体" w:cs="黑体"/>
              <w:sz w:val="28"/>
              <w:szCs w:val="28"/>
              <w:lang w:val="en-US" w:eastAsia="zh-CN"/>
            </w:rPr>
            <w:t>三</w:t>
          </w:r>
          <w:r>
            <w:rPr>
              <w:rFonts w:hint="eastAsia" w:ascii="黑体" w:hAnsi="黑体" w:eastAsia="黑体" w:cs="黑体"/>
              <w:sz w:val="28"/>
              <w:szCs w:val="28"/>
              <w:lang w:eastAsia="zh-CN"/>
            </w:rPr>
            <w:t>个月中任意一个月（不含投标当月）的依法缴纳社会保障资金的相关材料（提供相关主管部门证明或银行代扣证明）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_Toc30051 \h </w:instrText>
          </w:r>
          <w:r>
            <w:rPr>
              <w:rFonts w:hint="eastAsia" w:ascii="黑体" w:hAnsi="黑体" w:eastAsia="黑体" w:cs="黑体"/>
              <w:sz w:val="28"/>
              <w:szCs w:val="28"/>
            </w:rPr>
            <w:fldChar w:fldCharType="separate"/>
          </w:r>
          <w:r>
            <w:rPr>
              <w:rFonts w:hint="eastAsia" w:ascii="黑体" w:hAnsi="黑体" w:eastAsia="黑体" w:cs="黑体"/>
              <w:sz w:val="28"/>
              <w:szCs w:val="28"/>
            </w:rPr>
            <w:t>9</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60144A2B">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_Toc15894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九、未被“信用中国”网站（www.creditchina.gov.cn）列入失信被执行人、重大税收违法案件当事人名单、政府采购严重失信行为记录名单。（请提供网页截图）</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_Toc15894 \h </w:instrText>
          </w:r>
          <w:r>
            <w:rPr>
              <w:rFonts w:hint="eastAsia" w:ascii="黑体" w:hAnsi="黑体" w:eastAsia="黑体" w:cs="黑体"/>
              <w:sz w:val="28"/>
              <w:szCs w:val="28"/>
            </w:rPr>
            <w:fldChar w:fldCharType="separate"/>
          </w:r>
          <w:r>
            <w:rPr>
              <w:rFonts w:hint="eastAsia" w:ascii="黑体" w:hAnsi="黑体" w:eastAsia="黑体" w:cs="黑体"/>
              <w:sz w:val="28"/>
              <w:szCs w:val="28"/>
            </w:rPr>
            <w:t>10</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66B974E">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_Toc1098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十、</w:t>
          </w:r>
          <w:r>
            <w:rPr>
              <w:rFonts w:hint="eastAsia" w:ascii="黑体" w:hAnsi="黑体" w:eastAsia="黑体" w:cs="黑体"/>
              <w:sz w:val="28"/>
              <w:szCs w:val="28"/>
            </w:rPr>
            <w:t>企业声明函格式</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_Toc1098 \h </w:instrText>
          </w:r>
          <w:r>
            <w:rPr>
              <w:rFonts w:hint="eastAsia" w:ascii="黑体" w:hAnsi="黑体" w:eastAsia="黑体" w:cs="黑体"/>
              <w:sz w:val="28"/>
              <w:szCs w:val="28"/>
            </w:rPr>
            <w:fldChar w:fldCharType="separate"/>
          </w:r>
          <w:r>
            <w:rPr>
              <w:rFonts w:hint="eastAsia" w:ascii="黑体" w:hAnsi="黑体" w:eastAsia="黑体" w:cs="黑体"/>
              <w:sz w:val="28"/>
              <w:szCs w:val="28"/>
            </w:rPr>
            <w:t>11</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5B4BFA6B">
          <w:pPr>
            <w:pStyle w:val="9"/>
            <w:tabs>
              <w:tab w:val="right" w:leader="dot" w:pos="8306"/>
            </w:tabs>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_Toc20980 </w:instrText>
          </w:r>
          <w:r>
            <w:rPr>
              <w:rFonts w:hint="eastAsia" w:ascii="黑体" w:hAnsi="黑体" w:eastAsia="黑体" w:cs="黑体"/>
              <w:sz w:val="28"/>
              <w:szCs w:val="28"/>
              <w:lang w:eastAsia="zh-CN"/>
            </w:rPr>
            <w:fldChar w:fldCharType="separate"/>
          </w:r>
          <w:r>
            <w:rPr>
              <w:rFonts w:hint="eastAsia" w:ascii="黑体" w:hAnsi="黑体" w:eastAsia="黑体" w:cs="黑体"/>
              <w:bCs/>
              <w:kern w:val="44"/>
              <w:sz w:val="28"/>
              <w:szCs w:val="28"/>
              <w:lang w:val="en-US" w:eastAsia="zh-CN" w:bidi="ar-SA"/>
            </w:rPr>
            <w:t>十一、其他资质材料</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_Toc20980 \h </w:instrText>
          </w:r>
          <w:r>
            <w:rPr>
              <w:rFonts w:hint="eastAsia" w:ascii="黑体" w:hAnsi="黑体" w:eastAsia="黑体" w:cs="黑体"/>
              <w:sz w:val="28"/>
              <w:szCs w:val="28"/>
            </w:rPr>
            <w:fldChar w:fldCharType="separate"/>
          </w:r>
          <w:r>
            <w:rPr>
              <w:rFonts w:hint="eastAsia" w:ascii="黑体" w:hAnsi="黑体" w:eastAsia="黑体" w:cs="黑体"/>
              <w:sz w:val="28"/>
              <w:szCs w:val="28"/>
            </w:rPr>
            <w:t>13</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247AC173">
          <w:pPr>
            <w:pStyle w:val="9"/>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Calibri" w:hAnsi="Calibri" w:eastAsia="宋体" w:cs="Times New Roman"/>
              <w:kern w:val="2"/>
              <w:sz w:val="21"/>
              <w:szCs w:val="24"/>
              <w:lang w:val="en-US" w:eastAsia="zh-CN" w:bidi="ar-SA"/>
            </w:rPr>
          </w:pPr>
          <w:r>
            <w:rPr>
              <w:rFonts w:hint="eastAsia" w:ascii="黑体" w:hAnsi="黑体" w:eastAsia="黑体" w:cs="黑体"/>
              <w:szCs w:val="28"/>
              <w:lang w:eastAsia="zh-CN"/>
            </w:rPr>
            <w:fldChar w:fldCharType="end"/>
          </w:r>
        </w:p>
      </w:sdtContent>
    </w:sdt>
    <w:p w14:paraId="7C717B11">
      <w:pPr>
        <w:pStyle w:val="5"/>
        <w:rPr>
          <w:rFonts w:hint="eastAsia"/>
          <w:lang w:eastAsia="zh-CN"/>
        </w:rPr>
        <w:sectPr>
          <w:pgSz w:w="11906" w:h="16838"/>
          <w:pgMar w:top="1440" w:right="1800" w:bottom="1440" w:left="1800" w:header="851" w:footer="992" w:gutter="0"/>
          <w:pgNumType w:fmt="decimal"/>
          <w:cols w:space="425" w:num="1"/>
          <w:docGrid w:type="lines" w:linePitch="312" w:charSpace="0"/>
        </w:sectPr>
      </w:pPr>
    </w:p>
    <w:p w14:paraId="54B9C4EE">
      <w:pPr>
        <w:pStyle w:val="4"/>
        <w:spacing w:before="100" w:beforeAutospacing="1" w:after="100" w:afterAutospacing="1" w:line="240" w:lineRule="auto"/>
        <w:jc w:val="center"/>
        <w:rPr>
          <w:rFonts w:ascii="黑体" w:eastAsia="黑体"/>
          <w:sz w:val="36"/>
          <w:lang w:val="en-US" w:eastAsia="zh-CN"/>
        </w:rPr>
      </w:pPr>
      <w:bookmarkStart w:id="3" w:name="_Toc23725"/>
      <w:r>
        <w:rPr>
          <w:rFonts w:hint="eastAsia" w:ascii="黑体" w:eastAsia="黑体"/>
          <w:sz w:val="36"/>
          <w:lang w:eastAsia="zh-CN"/>
        </w:rPr>
        <w:t>一、</w:t>
      </w:r>
      <w:r>
        <w:rPr>
          <w:rFonts w:hint="eastAsia" w:ascii="黑体" w:eastAsia="黑体"/>
          <w:sz w:val="36"/>
          <w:lang w:val="en-US" w:eastAsia="zh-CN"/>
        </w:rPr>
        <w:t>泰州市第四人民医院招标采购</w:t>
      </w:r>
      <w:r>
        <w:rPr>
          <w:rFonts w:ascii="黑体" w:eastAsia="黑体"/>
          <w:sz w:val="36"/>
          <w:lang w:val="en-US" w:eastAsia="zh-CN"/>
        </w:rPr>
        <w:t>项目报名</w:t>
      </w:r>
      <w:r>
        <w:rPr>
          <w:rFonts w:hint="eastAsia" w:ascii="黑体" w:eastAsia="黑体"/>
          <w:sz w:val="36"/>
          <w:lang w:val="en-US" w:eastAsia="zh-CN"/>
        </w:rPr>
        <w:t>表</w:t>
      </w:r>
      <w:bookmarkEnd w:id="3"/>
    </w:p>
    <w:tbl>
      <w:tblPr>
        <w:tblStyle w:val="12"/>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14:paraId="1CF1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13" w:type="dxa"/>
            <w:noWrap w:val="0"/>
            <w:vAlign w:val="center"/>
          </w:tcPr>
          <w:p w14:paraId="601ED3C0">
            <w:pPr>
              <w:spacing w:line="400" w:lineRule="exact"/>
              <w:jc w:val="center"/>
              <w:rPr>
                <w:rFonts w:eastAsia="宋体" w:cs="Times New Roman"/>
                <w:sz w:val="24"/>
                <w:szCs w:val="24"/>
              </w:rPr>
            </w:pPr>
            <w:r>
              <w:rPr>
                <w:rFonts w:hint="eastAsia" w:eastAsia="宋体" w:cs="Times New Roman"/>
                <w:sz w:val="24"/>
                <w:szCs w:val="24"/>
              </w:rPr>
              <w:t>项目</w:t>
            </w:r>
            <w:r>
              <w:rPr>
                <w:rFonts w:eastAsia="宋体" w:cs="Times New Roman"/>
                <w:sz w:val="24"/>
                <w:szCs w:val="24"/>
              </w:rPr>
              <w:t>名称</w:t>
            </w:r>
          </w:p>
        </w:tc>
        <w:tc>
          <w:tcPr>
            <w:tcW w:w="7571" w:type="dxa"/>
            <w:gridSpan w:val="2"/>
            <w:noWrap w:val="0"/>
            <w:vAlign w:val="center"/>
          </w:tcPr>
          <w:p w14:paraId="4090D180">
            <w:pPr>
              <w:spacing w:line="400" w:lineRule="exact"/>
              <w:jc w:val="center"/>
              <w:rPr>
                <w:rFonts w:hint="default" w:eastAsia="宋体" w:cs="Times New Roman"/>
                <w:sz w:val="24"/>
                <w:szCs w:val="24"/>
                <w:lang w:val="en-US"/>
              </w:rPr>
            </w:pPr>
          </w:p>
        </w:tc>
      </w:tr>
      <w:tr w14:paraId="51EC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2E60D3A5">
            <w:pPr>
              <w:spacing w:line="400" w:lineRule="exact"/>
              <w:jc w:val="center"/>
              <w:rPr>
                <w:sz w:val="24"/>
                <w:szCs w:val="24"/>
              </w:rPr>
            </w:pPr>
            <w:r>
              <w:rPr>
                <w:rFonts w:hint="eastAsia"/>
                <w:sz w:val="24"/>
                <w:szCs w:val="24"/>
              </w:rPr>
              <w:t>报名单位</w:t>
            </w:r>
          </w:p>
          <w:p w14:paraId="0A5B7BEF">
            <w:pPr>
              <w:spacing w:line="400" w:lineRule="exact"/>
              <w:jc w:val="center"/>
              <w:rPr>
                <w:sz w:val="24"/>
                <w:szCs w:val="24"/>
              </w:rPr>
            </w:pPr>
            <w:r>
              <w:rPr>
                <w:rFonts w:hint="eastAsia"/>
                <w:sz w:val="24"/>
                <w:szCs w:val="24"/>
              </w:rPr>
              <w:t>信息</w:t>
            </w:r>
          </w:p>
        </w:tc>
        <w:tc>
          <w:tcPr>
            <w:tcW w:w="1559" w:type="dxa"/>
            <w:noWrap w:val="0"/>
            <w:vAlign w:val="center"/>
          </w:tcPr>
          <w:p w14:paraId="13E95526">
            <w:pPr>
              <w:spacing w:line="400" w:lineRule="exact"/>
              <w:jc w:val="center"/>
              <w:rPr>
                <w:sz w:val="24"/>
                <w:szCs w:val="24"/>
              </w:rPr>
            </w:pPr>
            <w:r>
              <w:rPr>
                <w:rFonts w:hint="eastAsia"/>
                <w:sz w:val="24"/>
                <w:szCs w:val="24"/>
              </w:rPr>
              <w:t>名  称</w:t>
            </w:r>
          </w:p>
        </w:tc>
        <w:tc>
          <w:tcPr>
            <w:tcW w:w="6012" w:type="dxa"/>
            <w:noWrap w:val="0"/>
            <w:vAlign w:val="center"/>
          </w:tcPr>
          <w:p w14:paraId="10EAB1E6">
            <w:pPr>
              <w:spacing w:line="400" w:lineRule="exact"/>
              <w:rPr>
                <w:sz w:val="24"/>
                <w:szCs w:val="24"/>
              </w:rPr>
            </w:pPr>
          </w:p>
        </w:tc>
      </w:tr>
      <w:tr w14:paraId="6169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ADEC357">
            <w:pPr>
              <w:spacing w:line="400" w:lineRule="exact"/>
              <w:rPr>
                <w:sz w:val="24"/>
                <w:szCs w:val="24"/>
              </w:rPr>
            </w:pPr>
          </w:p>
        </w:tc>
        <w:tc>
          <w:tcPr>
            <w:tcW w:w="1559" w:type="dxa"/>
            <w:noWrap w:val="0"/>
            <w:vAlign w:val="center"/>
          </w:tcPr>
          <w:p w14:paraId="45CE0962">
            <w:pPr>
              <w:spacing w:line="400" w:lineRule="exact"/>
              <w:jc w:val="center"/>
              <w:rPr>
                <w:sz w:val="24"/>
                <w:szCs w:val="24"/>
              </w:rPr>
            </w:pPr>
            <w:r>
              <w:rPr>
                <w:rFonts w:hint="eastAsia"/>
                <w:sz w:val="24"/>
                <w:szCs w:val="24"/>
              </w:rPr>
              <w:t>详细</w:t>
            </w:r>
            <w:r>
              <w:rPr>
                <w:sz w:val="24"/>
                <w:szCs w:val="24"/>
              </w:rPr>
              <w:t>地址</w:t>
            </w:r>
          </w:p>
        </w:tc>
        <w:tc>
          <w:tcPr>
            <w:tcW w:w="6012" w:type="dxa"/>
            <w:noWrap w:val="0"/>
            <w:vAlign w:val="center"/>
          </w:tcPr>
          <w:p w14:paraId="68FE9790">
            <w:pPr>
              <w:spacing w:line="400" w:lineRule="exact"/>
              <w:rPr>
                <w:sz w:val="24"/>
                <w:szCs w:val="24"/>
              </w:rPr>
            </w:pPr>
          </w:p>
        </w:tc>
      </w:tr>
      <w:tr w14:paraId="0576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312CBD99">
            <w:pPr>
              <w:spacing w:line="400" w:lineRule="exact"/>
              <w:rPr>
                <w:sz w:val="24"/>
                <w:szCs w:val="24"/>
              </w:rPr>
            </w:pPr>
          </w:p>
        </w:tc>
        <w:tc>
          <w:tcPr>
            <w:tcW w:w="1559" w:type="dxa"/>
            <w:noWrap w:val="0"/>
            <w:vAlign w:val="center"/>
          </w:tcPr>
          <w:p w14:paraId="5663D31B">
            <w:pPr>
              <w:spacing w:line="400" w:lineRule="exact"/>
              <w:jc w:val="center"/>
              <w:rPr>
                <w:sz w:val="24"/>
                <w:szCs w:val="24"/>
              </w:rPr>
            </w:pPr>
            <w:r>
              <w:rPr>
                <w:rFonts w:hint="eastAsia"/>
                <w:sz w:val="24"/>
                <w:szCs w:val="24"/>
              </w:rPr>
              <w:t>法定</w:t>
            </w:r>
            <w:r>
              <w:rPr>
                <w:sz w:val="24"/>
                <w:szCs w:val="24"/>
              </w:rPr>
              <w:t>代表人</w:t>
            </w:r>
          </w:p>
        </w:tc>
        <w:tc>
          <w:tcPr>
            <w:tcW w:w="6012" w:type="dxa"/>
            <w:noWrap w:val="0"/>
            <w:vAlign w:val="center"/>
          </w:tcPr>
          <w:p w14:paraId="2E4F0B6A">
            <w:pPr>
              <w:spacing w:line="400" w:lineRule="exact"/>
              <w:rPr>
                <w:sz w:val="24"/>
                <w:szCs w:val="24"/>
              </w:rPr>
            </w:pPr>
          </w:p>
        </w:tc>
      </w:tr>
      <w:tr w14:paraId="4764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4B2387AF">
            <w:pPr>
              <w:spacing w:line="400" w:lineRule="exact"/>
              <w:jc w:val="center"/>
              <w:rPr>
                <w:sz w:val="24"/>
                <w:szCs w:val="24"/>
              </w:rPr>
            </w:pPr>
            <w:r>
              <w:rPr>
                <w:rFonts w:hint="eastAsia"/>
                <w:sz w:val="24"/>
                <w:szCs w:val="24"/>
              </w:rPr>
              <w:t>报名人</w:t>
            </w:r>
          </w:p>
          <w:p w14:paraId="3C6EA19E">
            <w:pPr>
              <w:spacing w:line="400" w:lineRule="exact"/>
              <w:jc w:val="center"/>
              <w:rPr>
                <w:sz w:val="24"/>
                <w:szCs w:val="24"/>
              </w:rPr>
            </w:pPr>
            <w:r>
              <w:rPr>
                <w:sz w:val="24"/>
                <w:szCs w:val="24"/>
              </w:rPr>
              <w:t>信息</w:t>
            </w:r>
          </w:p>
        </w:tc>
        <w:tc>
          <w:tcPr>
            <w:tcW w:w="1559" w:type="dxa"/>
            <w:noWrap w:val="0"/>
            <w:vAlign w:val="center"/>
          </w:tcPr>
          <w:p w14:paraId="65C11B12">
            <w:pPr>
              <w:spacing w:line="400" w:lineRule="exact"/>
              <w:jc w:val="center"/>
              <w:rPr>
                <w:sz w:val="24"/>
                <w:szCs w:val="24"/>
              </w:rPr>
            </w:pPr>
            <w:r>
              <w:rPr>
                <w:rFonts w:hint="eastAsia"/>
                <w:sz w:val="24"/>
                <w:szCs w:val="24"/>
              </w:rPr>
              <w:t>姓  名</w:t>
            </w:r>
          </w:p>
        </w:tc>
        <w:tc>
          <w:tcPr>
            <w:tcW w:w="6012" w:type="dxa"/>
            <w:noWrap w:val="0"/>
            <w:vAlign w:val="center"/>
          </w:tcPr>
          <w:p w14:paraId="62C357EC">
            <w:pPr>
              <w:spacing w:line="400" w:lineRule="exact"/>
              <w:rPr>
                <w:sz w:val="24"/>
                <w:szCs w:val="24"/>
              </w:rPr>
            </w:pPr>
          </w:p>
        </w:tc>
      </w:tr>
      <w:tr w14:paraId="7700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0CE39FA">
            <w:pPr>
              <w:spacing w:line="400" w:lineRule="exact"/>
              <w:rPr>
                <w:sz w:val="24"/>
                <w:szCs w:val="24"/>
              </w:rPr>
            </w:pPr>
          </w:p>
        </w:tc>
        <w:tc>
          <w:tcPr>
            <w:tcW w:w="1559" w:type="dxa"/>
            <w:noWrap w:val="0"/>
            <w:vAlign w:val="center"/>
          </w:tcPr>
          <w:p w14:paraId="021CC486">
            <w:pPr>
              <w:spacing w:line="400" w:lineRule="exact"/>
              <w:jc w:val="center"/>
              <w:rPr>
                <w:sz w:val="24"/>
                <w:szCs w:val="24"/>
              </w:rPr>
            </w:pPr>
            <w:r>
              <w:rPr>
                <w:rFonts w:hint="eastAsia"/>
                <w:sz w:val="24"/>
                <w:szCs w:val="24"/>
              </w:rPr>
              <w:t>身  份</w:t>
            </w:r>
          </w:p>
        </w:tc>
        <w:tc>
          <w:tcPr>
            <w:tcW w:w="6012" w:type="dxa"/>
            <w:noWrap w:val="0"/>
            <w:vAlign w:val="center"/>
          </w:tcPr>
          <w:p w14:paraId="7D894BDD">
            <w:pPr>
              <w:spacing w:line="400" w:lineRule="exact"/>
              <w:jc w:val="center"/>
              <w:rPr>
                <w:sz w:val="24"/>
                <w:szCs w:val="24"/>
              </w:rPr>
            </w:pPr>
            <w:r>
              <w:rPr>
                <w:rFonts w:hint="eastAsia"/>
                <w:sz w:val="24"/>
                <w:szCs w:val="24"/>
              </w:rPr>
              <w:t xml:space="preserve">□法定代表人   </w:t>
            </w:r>
            <w:r>
              <w:rPr>
                <w:sz w:val="24"/>
                <w:szCs w:val="24"/>
              </w:rPr>
              <w:t xml:space="preserve">     </w:t>
            </w:r>
            <w:r>
              <w:rPr>
                <w:rFonts w:hint="eastAsia"/>
                <w:sz w:val="24"/>
                <w:szCs w:val="24"/>
              </w:rPr>
              <w:t xml:space="preserve"> □委托代理人</w:t>
            </w:r>
          </w:p>
        </w:tc>
      </w:tr>
      <w:tr w14:paraId="6BD1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2E7BF0E9">
            <w:pPr>
              <w:spacing w:line="400" w:lineRule="exact"/>
              <w:rPr>
                <w:sz w:val="24"/>
                <w:szCs w:val="24"/>
              </w:rPr>
            </w:pPr>
          </w:p>
        </w:tc>
        <w:tc>
          <w:tcPr>
            <w:tcW w:w="1559" w:type="dxa"/>
            <w:noWrap w:val="0"/>
            <w:vAlign w:val="center"/>
          </w:tcPr>
          <w:p w14:paraId="12C45435">
            <w:pPr>
              <w:spacing w:line="400" w:lineRule="exact"/>
              <w:jc w:val="center"/>
              <w:rPr>
                <w:sz w:val="24"/>
                <w:szCs w:val="24"/>
              </w:rPr>
            </w:pPr>
            <w:r>
              <w:rPr>
                <w:rFonts w:hint="eastAsia"/>
                <w:sz w:val="24"/>
                <w:szCs w:val="24"/>
              </w:rPr>
              <w:t>身份证</w:t>
            </w:r>
            <w:r>
              <w:rPr>
                <w:sz w:val="24"/>
                <w:szCs w:val="24"/>
              </w:rPr>
              <w:t>号码</w:t>
            </w:r>
          </w:p>
        </w:tc>
        <w:tc>
          <w:tcPr>
            <w:tcW w:w="6012" w:type="dxa"/>
            <w:noWrap w:val="0"/>
            <w:vAlign w:val="center"/>
          </w:tcPr>
          <w:p w14:paraId="7D14059C">
            <w:pPr>
              <w:spacing w:line="400" w:lineRule="exact"/>
              <w:rPr>
                <w:sz w:val="24"/>
                <w:szCs w:val="24"/>
              </w:rPr>
            </w:pPr>
          </w:p>
        </w:tc>
      </w:tr>
      <w:tr w14:paraId="6CC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160D278F">
            <w:pPr>
              <w:spacing w:line="400" w:lineRule="exact"/>
              <w:rPr>
                <w:sz w:val="24"/>
                <w:szCs w:val="24"/>
              </w:rPr>
            </w:pPr>
          </w:p>
        </w:tc>
        <w:tc>
          <w:tcPr>
            <w:tcW w:w="1559" w:type="dxa"/>
            <w:noWrap w:val="0"/>
            <w:vAlign w:val="center"/>
          </w:tcPr>
          <w:p w14:paraId="411CB1FE">
            <w:pPr>
              <w:spacing w:line="400" w:lineRule="exact"/>
              <w:jc w:val="center"/>
              <w:rPr>
                <w:sz w:val="24"/>
                <w:szCs w:val="24"/>
              </w:rPr>
            </w:pPr>
            <w:r>
              <w:rPr>
                <w:rFonts w:hint="eastAsia"/>
                <w:sz w:val="24"/>
                <w:szCs w:val="24"/>
              </w:rPr>
              <w:t>联系</w:t>
            </w:r>
            <w:r>
              <w:rPr>
                <w:sz w:val="24"/>
                <w:szCs w:val="24"/>
              </w:rPr>
              <w:t>电话</w:t>
            </w:r>
          </w:p>
        </w:tc>
        <w:tc>
          <w:tcPr>
            <w:tcW w:w="6012" w:type="dxa"/>
            <w:noWrap w:val="0"/>
            <w:vAlign w:val="center"/>
          </w:tcPr>
          <w:p w14:paraId="576D25AD">
            <w:pPr>
              <w:spacing w:line="400" w:lineRule="exact"/>
              <w:rPr>
                <w:sz w:val="24"/>
                <w:szCs w:val="24"/>
              </w:rPr>
            </w:pPr>
          </w:p>
        </w:tc>
      </w:tr>
      <w:tr w14:paraId="7997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0E5B792C">
            <w:pPr>
              <w:spacing w:line="400" w:lineRule="exact"/>
              <w:rPr>
                <w:sz w:val="24"/>
                <w:szCs w:val="24"/>
              </w:rPr>
            </w:pPr>
          </w:p>
        </w:tc>
        <w:tc>
          <w:tcPr>
            <w:tcW w:w="1559" w:type="dxa"/>
            <w:noWrap w:val="0"/>
            <w:vAlign w:val="center"/>
          </w:tcPr>
          <w:p w14:paraId="12812F00">
            <w:pPr>
              <w:spacing w:line="400" w:lineRule="exact"/>
              <w:jc w:val="center"/>
              <w:rPr>
                <w:sz w:val="24"/>
                <w:szCs w:val="24"/>
              </w:rPr>
            </w:pPr>
            <w:r>
              <w:rPr>
                <w:rFonts w:hint="eastAsia"/>
                <w:sz w:val="24"/>
                <w:szCs w:val="24"/>
              </w:rPr>
              <w:t>邮  箱</w:t>
            </w:r>
          </w:p>
        </w:tc>
        <w:tc>
          <w:tcPr>
            <w:tcW w:w="6012" w:type="dxa"/>
            <w:noWrap w:val="0"/>
            <w:vAlign w:val="center"/>
          </w:tcPr>
          <w:p w14:paraId="368D67F7">
            <w:pPr>
              <w:spacing w:line="400" w:lineRule="exact"/>
              <w:rPr>
                <w:sz w:val="24"/>
                <w:szCs w:val="24"/>
              </w:rPr>
            </w:pPr>
          </w:p>
        </w:tc>
      </w:tr>
      <w:tr w14:paraId="7ADE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1" w:hRule="atLeast"/>
          <w:jc w:val="center"/>
        </w:trPr>
        <w:tc>
          <w:tcPr>
            <w:tcW w:w="1413" w:type="dxa"/>
            <w:noWrap w:val="0"/>
            <w:vAlign w:val="center"/>
          </w:tcPr>
          <w:p w14:paraId="0B5713F0">
            <w:pPr>
              <w:spacing w:line="400" w:lineRule="exact"/>
              <w:jc w:val="center"/>
              <w:rPr>
                <w:sz w:val="24"/>
                <w:szCs w:val="24"/>
              </w:rPr>
            </w:pPr>
            <w:r>
              <w:rPr>
                <w:rFonts w:hint="eastAsia"/>
                <w:sz w:val="24"/>
                <w:szCs w:val="24"/>
              </w:rPr>
              <w:t>承 诺</w:t>
            </w:r>
          </w:p>
        </w:tc>
        <w:tc>
          <w:tcPr>
            <w:tcW w:w="7571" w:type="dxa"/>
            <w:gridSpan w:val="2"/>
            <w:noWrap w:val="0"/>
            <w:vAlign w:val="center"/>
          </w:tcPr>
          <w:p w14:paraId="4A40B2C2">
            <w:pPr>
              <w:spacing w:line="400" w:lineRule="exact"/>
              <w:ind w:firstLine="480" w:firstLineChars="200"/>
              <w:rPr>
                <w:rFonts w:hint="eastAsia"/>
                <w:sz w:val="24"/>
                <w:szCs w:val="24"/>
              </w:rPr>
            </w:pPr>
          </w:p>
          <w:p w14:paraId="58F3D3B5">
            <w:pPr>
              <w:spacing w:line="400" w:lineRule="exact"/>
              <w:ind w:firstLine="480" w:firstLineChars="200"/>
              <w:rPr>
                <w:sz w:val="24"/>
                <w:szCs w:val="24"/>
              </w:rPr>
            </w:pPr>
            <w:r>
              <w:rPr>
                <w:rFonts w:hint="eastAsia"/>
                <w:sz w:val="24"/>
                <w:szCs w:val="24"/>
              </w:rPr>
              <w:t>本单位自愿</w:t>
            </w:r>
            <w:r>
              <w:rPr>
                <w:sz w:val="24"/>
                <w:szCs w:val="24"/>
              </w:rPr>
              <w:t>参与贵院该项目</w:t>
            </w:r>
            <w:r>
              <w:rPr>
                <w:rFonts w:hint="eastAsia"/>
                <w:sz w:val="24"/>
                <w:szCs w:val="24"/>
              </w:rPr>
              <w:t>的招标</w:t>
            </w:r>
            <w:r>
              <w:rPr>
                <w:sz w:val="24"/>
                <w:szCs w:val="24"/>
              </w:rPr>
              <w:t>采购</w:t>
            </w:r>
            <w:r>
              <w:rPr>
                <w:rFonts w:hint="eastAsia"/>
                <w:sz w:val="24"/>
                <w:szCs w:val="24"/>
              </w:rPr>
              <w:t>活动</w:t>
            </w:r>
            <w:r>
              <w:rPr>
                <w:sz w:val="24"/>
                <w:szCs w:val="24"/>
              </w:rPr>
              <w:t>，</w:t>
            </w:r>
            <w:r>
              <w:rPr>
                <w:rFonts w:hint="eastAsia"/>
                <w:sz w:val="24"/>
                <w:szCs w:val="24"/>
              </w:rPr>
              <w:t>保证报名材料及其后提供的一切材料都是真实的、准确的、有效的，</w:t>
            </w:r>
            <w:r>
              <w:rPr>
                <w:sz w:val="24"/>
                <w:szCs w:val="24"/>
              </w:rPr>
              <w:t>并按照贵院有关规定和</w:t>
            </w:r>
            <w:r>
              <w:rPr>
                <w:rFonts w:hint="eastAsia"/>
                <w:sz w:val="24"/>
                <w:szCs w:val="24"/>
              </w:rPr>
              <w:t>要求</w:t>
            </w:r>
            <w:r>
              <w:rPr>
                <w:sz w:val="24"/>
                <w:szCs w:val="24"/>
              </w:rPr>
              <w:t>参与</w:t>
            </w:r>
            <w:r>
              <w:rPr>
                <w:rFonts w:hint="eastAsia"/>
                <w:sz w:val="24"/>
                <w:szCs w:val="24"/>
              </w:rPr>
              <w:t>招标采购</w:t>
            </w:r>
            <w:r>
              <w:rPr>
                <w:sz w:val="24"/>
                <w:szCs w:val="24"/>
              </w:rPr>
              <w:t>活动</w:t>
            </w:r>
            <w:r>
              <w:rPr>
                <w:rFonts w:hint="eastAsia"/>
                <w:sz w:val="24"/>
                <w:szCs w:val="24"/>
              </w:rPr>
              <w:t>，否则贵院有权取消本单位的报名资格。</w:t>
            </w:r>
          </w:p>
          <w:p w14:paraId="5C83B10B">
            <w:pPr>
              <w:spacing w:line="400" w:lineRule="exact"/>
              <w:ind w:firstLine="480" w:firstLineChars="200"/>
              <w:rPr>
                <w:rFonts w:hint="eastAsia"/>
                <w:sz w:val="24"/>
                <w:szCs w:val="24"/>
              </w:rPr>
            </w:pPr>
            <w:r>
              <w:rPr>
                <w:sz w:val="24"/>
                <w:szCs w:val="24"/>
              </w:rPr>
              <w:t>同时</w:t>
            </w:r>
            <w:r>
              <w:rPr>
                <w:rFonts w:hint="eastAsia"/>
                <w:sz w:val="24"/>
                <w:szCs w:val="24"/>
              </w:rPr>
              <w:t>，</w:t>
            </w:r>
            <w:r>
              <w:rPr>
                <w:sz w:val="24"/>
                <w:szCs w:val="24"/>
              </w:rPr>
              <w:t>当报名</w:t>
            </w:r>
            <w:r>
              <w:rPr>
                <w:rFonts w:hint="eastAsia"/>
                <w:sz w:val="24"/>
                <w:szCs w:val="24"/>
              </w:rPr>
              <w:t>单位</w:t>
            </w:r>
            <w:r>
              <w:rPr>
                <w:sz w:val="24"/>
                <w:szCs w:val="24"/>
              </w:rPr>
              <w:t>较多时</w:t>
            </w:r>
            <w:r>
              <w:rPr>
                <w:rFonts w:hint="eastAsia"/>
                <w:sz w:val="24"/>
                <w:szCs w:val="24"/>
              </w:rPr>
              <w:t>，</w:t>
            </w:r>
            <w:r>
              <w:rPr>
                <w:sz w:val="24"/>
                <w:szCs w:val="24"/>
              </w:rPr>
              <w:t>贵院有择优选择邀请供应商的权利</w:t>
            </w:r>
            <w:r>
              <w:rPr>
                <w:rFonts w:hint="eastAsia"/>
                <w:sz w:val="24"/>
                <w:szCs w:val="24"/>
              </w:rPr>
              <w:t>，对此表示理解和认可。</w:t>
            </w:r>
          </w:p>
          <w:p w14:paraId="3DA86BA2">
            <w:pPr>
              <w:spacing w:line="400" w:lineRule="exact"/>
              <w:ind w:firstLine="480" w:firstLineChars="200"/>
              <w:rPr>
                <w:rFonts w:hint="eastAsia"/>
                <w:sz w:val="24"/>
                <w:szCs w:val="24"/>
              </w:rPr>
            </w:pPr>
            <w:r>
              <w:rPr>
                <w:rFonts w:hint="eastAsia"/>
                <w:sz w:val="24"/>
                <w:szCs w:val="24"/>
              </w:rPr>
              <w:t>此外，若因在规定时间内报名材料未及时提交或提交不全等因素造成的报名审核未通过，由本单位自行承担相应后果。</w:t>
            </w:r>
          </w:p>
          <w:p w14:paraId="74846152">
            <w:pPr>
              <w:spacing w:line="400" w:lineRule="exact"/>
              <w:rPr>
                <w:rFonts w:hint="eastAsia"/>
                <w:sz w:val="24"/>
                <w:szCs w:val="24"/>
              </w:rPr>
            </w:pPr>
          </w:p>
          <w:p w14:paraId="2E97E6D1">
            <w:pPr>
              <w:spacing w:before="156" w:beforeLines="50" w:line="400" w:lineRule="exact"/>
              <w:rPr>
                <w:rFonts w:hint="eastAsia"/>
                <w:sz w:val="24"/>
                <w:szCs w:val="24"/>
              </w:rPr>
            </w:pPr>
            <w:r>
              <w:rPr>
                <w:rFonts w:hint="eastAsia"/>
                <w:sz w:val="24"/>
                <w:szCs w:val="24"/>
              </w:rPr>
              <w:t xml:space="preserve"> </w:t>
            </w:r>
            <w:r>
              <w:rPr>
                <w:sz w:val="24"/>
                <w:szCs w:val="24"/>
              </w:rPr>
              <w:t xml:space="preserve">                                  单位</w:t>
            </w:r>
            <w:r>
              <w:rPr>
                <w:rFonts w:hint="eastAsia"/>
                <w:sz w:val="24"/>
                <w:szCs w:val="24"/>
              </w:rPr>
              <w:t>：（盖章）</w:t>
            </w:r>
          </w:p>
          <w:p w14:paraId="0895B96B">
            <w:pPr>
              <w:spacing w:before="156" w:beforeLines="50" w:line="400" w:lineRule="exact"/>
              <w:ind w:firstLine="4200" w:firstLineChars="1750"/>
              <w:rPr>
                <w:sz w:val="24"/>
                <w:szCs w:val="24"/>
              </w:rPr>
            </w:pPr>
            <w:r>
              <w:rPr>
                <w:rFonts w:hint="eastAsia"/>
                <w:sz w:val="24"/>
                <w:szCs w:val="24"/>
              </w:rPr>
              <w:t>签名</w:t>
            </w:r>
            <w:r>
              <w:rPr>
                <w:sz w:val="24"/>
                <w:szCs w:val="24"/>
              </w:rPr>
              <w:t>：</w:t>
            </w:r>
          </w:p>
        </w:tc>
      </w:tr>
      <w:tr w14:paraId="70B6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413" w:type="dxa"/>
            <w:noWrap w:val="0"/>
            <w:vAlign w:val="center"/>
          </w:tcPr>
          <w:p w14:paraId="1554FF94">
            <w:pPr>
              <w:spacing w:line="400" w:lineRule="exact"/>
              <w:jc w:val="center"/>
              <w:rPr>
                <w:rFonts w:hint="eastAsia"/>
                <w:sz w:val="24"/>
                <w:szCs w:val="24"/>
              </w:rPr>
            </w:pPr>
            <w:r>
              <w:rPr>
                <w:rFonts w:hint="eastAsia"/>
                <w:sz w:val="24"/>
                <w:szCs w:val="24"/>
              </w:rPr>
              <w:t>其他说明情况</w:t>
            </w:r>
          </w:p>
        </w:tc>
        <w:tc>
          <w:tcPr>
            <w:tcW w:w="7571" w:type="dxa"/>
            <w:gridSpan w:val="2"/>
            <w:noWrap w:val="0"/>
            <w:vAlign w:val="center"/>
          </w:tcPr>
          <w:p w14:paraId="7CA5FB7B">
            <w:pPr>
              <w:spacing w:line="400" w:lineRule="exact"/>
              <w:rPr>
                <w:rFonts w:hint="eastAsia"/>
                <w:sz w:val="24"/>
                <w:szCs w:val="24"/>
              </w:rPr>
            </w:pPr>
          </w:p>
        </w:tc>
      </w:tr>
    </w:tbl>
    <w:p w14:paraId="09C7AA9C">
      <w:pPr>
        <w:pStyle w:val="4"/>
        <w:spacing w:before="100" w:beforeAutospacing="1" w:after="100" w:afterAutospacing="1" w:line="240" w:lineRule="auto"/>
        <w:jc w:val="center"/>
        <w:rPr>
          <w:rFonts w:hint="eastAsia" w:ascii="黑体" w:eastAsia="黑体"/>
          <w:sz w:val="36"/>
          <w:lang w:val="en-US" w:eastAsia="zh-CN"/>
        </w:rPr>
      </w:pPr>
      <w:r>
        <w:rPr>
          <w:rFonts w:ascii="黑体" w:eastAsia="黑体"/>
          <w:sz w:val="36"/>
          <w:lang w:val="en-US" w:eastAsia="zh-CN"/>
        </w:rPr>
        <w:br w:type="page"/>
      </w:r>
      <w:bookmarkStart w:id="4" w:name="_Toc4856"/>
      <w:r>
        <w:rPr>
          <w:rFonts w:hint="eastAsia" w:ascii="黑体" w:eastAsia="黑体"/>
          <w:sz w:val="36"/>
          <w:lang w:val="en-US" w:eastAsia="zh-CN"/>
        </w:rPr>
        <w:t>二、营业执照</w:t>
      </w:r>
      <w:bookmarkEnd w:id="4"/>
    </w:p>
    <w:p w14:paraId="43C7A6C8">
      <w:pPr>
        <w:pStyle w:val="4"/>
        <w:spacing w:before="100" w:beforeAutospacing="1" w:after="100" w:afterAutospacing="1" w:line="240" w:lineRule="auto"/>
        <w:jc w:val="center"/>
        <w:rPr>
          <w:rFonts w:hint="eastAsia" w:ascii="黑体" w:eastAsia="黑体"/>
          <w:sz w:val="36"/>
          <w:lang w:val="en-US" w:eastAsia="zh-CN"/>
        </w:rPr>
      </w:pPr>
      <w:r>
        <w:rPr>
          <w:sz w:val="24"/>
          <w:szCs w:val="28"/>
        </w:rPr>
        <w:br w:type="page"/>
      </w:r>
      <w:bookmarkStart w:id="5" w:name="_Toc9236"/>
      <w:r>
        <w:rPr>
          <w:rFonts w:hint="eastAsia" w:ascii="黑体" w:eastAsia="黑体"/>
          <w:sz w:val="36"/>
          <w:lang w:val="en-US" w:eastAsia="zh-CN"/>
        </w:rPr>
        <w:t>三</w:t>
      </w:r>
      <w:r>
        <w:rPr>
          <w:rFonts w:ascii="黑体" w:eastAsia="黑体"/>
          <w:sz w:val="36"/>
          <w:lang w:val="en-US" w:eastAsia="zh-CN"/>
        </w:rPr>
        <w:t>、</w:t>
      </w:r>
      <w:r>
        <w:rPr>
          <w:rFonts w:hint="eastAsia" w:ascii="黑体" w:eastAsia="黑体"/>
          <w:sz w:val="36"/>
          <w:lang w:val="en-US" w:eastAsia="zh-CN"/>
        </w:rPr>
        <w:t>法定代表人身份证明/授权委托书</w:t>
      </w:r>
      <w:bookmarkEnd w:id="5"/>
    </w:p>
    <w:p w14:paraId="3C30AC26">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w:t>
      </w:r>
      <w:r>
        <w:rPr>
          <w:rFonts w:ascii="黑体" w:hAnsi="黑体" w:eastAsia="黑体"/>
          <w:b/>
          <w:sz w:val="36"/>
          <w:szCs w:val="28"/>
        </w:rPr>
        <w:t>代表人身份证明</w:t>
      </w:r>
    </w:p>
    <w:p w14:paraId="21BE0931">
      <w:pPr>
        <w:spacing w:line="500" w:lineRule="exact"/>
        <w:rPr>
          <w:sz w:val="24"/>
          <w:szCs w:val="28"/>
        </w:rPr>
      </w:pPr>
      <w:r>
        <w:rPr>
          <w:rFonts w:hint="eastAsia"/>
          <w:sz w:val="24"/>
          <w:szCs w:val="28"/>
        </w:rPr>
        <w:t>单位</w:t>
      </w:r>
      <w:r>
        <w:rPr>
          <w:sz w:val="24"/>
          <w:szCs w:val="28"/>
        </w:rPr>
        <w:t>名称：</w:t>
      </w:r>
      <w:r>
        <w:rPr>
          <w:rFonts w:hint="eastAsia"/>
          <w:sz w:val="24"/>
          <w:szCs w:val="28"/>
          <w:u w:val="single"/>
        </w:rPr>
        <w:t xml:space="preserve">                            </w:t>
      </w:r>
    </w:p>
    <w:p w14:paraId="6A3E24C9">
      <w:pPr>
        <w:spacing w:line="500" w:lineRule="exact"/>
        <w:rPr>
          <w:sz w:val="24"/>
          <w:szCs w:val="28"/>
        </w:rPr>
      </w:pPr>
      <w:r>
        <w:rPr>
          <w:rFonts w:hint="eastAsia"/>
          <w:sz w:val="24"/>
          <w:szCs w:val="28"/>
        </w:rPr>
        <w:t>单位</w:t>
      </w:r>
      <w:r>
        <w:rPr>
          <w:sz w:val="24"/>
          <w:szCs w:val="28"/>
        </w:rPr>
        <w:t>性质：</w:t>
      </w:r>
      <w:r>
        <w:rPr>
          <w:rFonts w:hint="eastAsia"/>
          <w:sz w:val="24"/>
          <w:szCs w:val="28"/>
          <w:u w:val="single"/>
        </w:rPr>
        <w:t xml:space="preserve">                            </w:t>
      </w:r>
    </w:p>
    <w:p w14:paraId="5BD3F5E8">
      <w:pPr>
        <w:spacing w:line="500" w:lineRule="exact"/>
        <w:rPr>
          <w:sz w:val="24"/>
          <w:szCs w:val="28"/>
        </w:rPr>
      </w:pPr>
      <w:r>
        <w:rPr>
          <w:rFonts w:hint="eastAsia"/>
          <w:sz w:val="24"/>
          <w:szCs w:val="28"/>
        </w:rPr>
        <w:t>地址</w:t>
      </w:r>
      <w:r>
        <w:rPr>
          <w:sz w:val="24"/>
          <w:szCs w:val="28"/>
        </w:rPr>
        <w:t>：</w:t>
      </w:r>
      <w:r>
        <w:rPr>
          <w:rFonts w:hint="eastAsia"/>
          <w:sz w:val="24"/>
          <w:szCs w:val="28"/>
          <w:u w:val="single"/>
        </w:rPr>
        <w:t xml:space="preserve">           </w:t>
      </w:r>
      <w:r>
        <w:rPr>
          <w:sz w:val="24"/>
          <w:szCs w:val="28"/>
          <w:u w:val="single"/>
        </w:rPr>
        <w:t xml:space="preserve">                     </w:t>
      </w:r>
    </w:p>
    <w:p w14:paraId="0B200948">
      <w:pPr>
        <w:spacing w:line="500" w:lineRule="exact"/>
        <w:rPr>
          <w:sz w:val="24"/>
          <w:szCs w:val="28"/>
        </w:rPr>
      </w:pPr>
      <w:r>
        <w:rPr>
          <w:rFonts w:hint="eastAsia"/>
          <w:sz w:val="24"/>
          <w:szCs w:val="28"/>
        </w:rPr>
        <w:t>成立</w:t>
      </w:r>
      <w:r>
        <w:rPr>
          <w:sz w:val="24"/>
          <w:szCs w:val="28"/>
        </w:rPr>
        <w:t>时间：</w:t>
      </w:r>
      <w:r>
        <w:rPr>
          <w:rFonts w:hint="eastAsia"/>
          <w:sz w:val="24"/>
          <w:szCs w:val="28"/>
          <w:u w:val="single"/>
        </w:rPr>
        <w:t xml:space="preserve">                            </w:t>
      </w:r>
    </w:p>
    <w:p w14:paraId="451A5484">
      <w:pPr>
        <w:spacing w:line="500" w:lineRule="exact"/>
        <w:rPr>
          <w:sz w:val="24"/>
          <w:szCs w:val="28"/>
        </w:rPr>
      </w:pPr>
      <w:r>
        <w:rPr>
          <w:rFonts w:hint="eastAsia"/>
          <w:sz w:val="24"/>
          <w:szCs w:val="28"/>
        </w:rPr>
        <w:t>经营</w:t>
      </w:r>
      <w:r>
        <w:rPr>
          <w:sz w:val="24"/>
          <w:szCs w:val="28"/>
        </w:rPr>
        <w:t>期限：</w:t>
      </w:r>
      <w:r>
        <w:rPr>
          <w:rFonts w:hint="eastAsia"/>
          <w:sz w:val="24"/>
          <w:szCs w:val="28"/>
          <w:u w:val="single"/>
        </w:rPr>
        <w:t xml:space="preserve">                            </w:t>
      </w:r>
    </w:p>
    <w:p w14:paraId="4605603F">
      <w:pPr>
        <w:spacing w:line="500" w:lineRule="exact"/>
        <w:rPr>
          <w:sz w:val="24"/>
          <w:szCs w:val="28"/>
        </w:rPr>
      </w:pP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（单位</w:t>
      </w:r>
      <w:r>
        <w:rPr>
          <w:sz w:val="24"/>
          <w:szCs w:val="28"/>
        </w:rPr>
        <w:t>名称）</w:t>
      </w:r>
      <w:r>
        <w:rPr>
          <w:rFonts w:hint="eastAsia"/>
          <w:sz w:val="24"/>
          <w:szCs w:val="28"/>
        </w:rPr>
        <w:t>的</w:t>
      </w:r>
      <w:r>
        <w:rPr>
          <w:sz w:val="24"/>
          <w:szCs w:val="28"/>
        </w:rPr>
        <w:t>法定代表人</w:t>
      </w:r>
      <w:r>
        <w:rPr>
          <w:rFonts w:hint="eastAsia"/>
          <w:sz w:val="24"/>
          <w:szCs w:val="28"/>
        </w:rPr>
        <w:t>。</w:t>
      </w:r>
    </w:p>
    <w:p w14:paraId="4DCE00EE">
      <w:pPr>
        <w:spacing w:line="500" w:lineRule="exact"/>
        <w:ind w:firstLine="480" w:firstLineChars="200"/>
        <w:rPr>
          <w:sz w:val="24"/>
          <w:szCs w:val="28"/>
        </w:rPr>
      </w:pPr>
      <w:r>
        <w:rPr>
          <w:rFonts w:hint="eastAsia"/>
          <w:sz w:val="24"/>
          <w:szCs w:val="28"/>
        </w:rPr>
        <w:t>特此</w:t>
      </w:r>
      <w:r>
        <w:rPr>
          <w:sz w:val="24"/>
          <w:szCs w:val="28"/>
        </w:rPr>
        <w:t>证明。</w:t>
      </w:r>
    </w:p>
    <w:p w14:paraId="57986A28">
      <w:pPr>
        <w:spacing w:line="500" w:lineRule="exact"/>
        <w:rPr>
          <w:rFonts w:hint="eastAsia"/>
          <w:sz w:val="24"/>
          <w:szCs w:val="28"/>
        </w:rPr>
      </w:pPr>
    </w:p>
    <w:p w14:paraId="2F269739">
      <w:pPr>
        <w:spacing w:line="500" w:lineRule="exact"/>
        <w:ind w:firstLine="3360" w:firstLineChars="1400"/>
        <w:rPr>
          <w:sz w:val="24"/>
          <w:szCs w:val="28"/>
        </w:rPr>
      </w:pPr>
      <w:r>
        <w:rPr>
          <w:rFonts w:hint="eastAsia"/>
          <w:sz w:val="24"/>
          <w:szCs w:val="28"/>
        </w:rPr>
        <w:t>单位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14:paraId="5C7460B8">
      <w:pPr>
        <w:spacing w:line="500" w:lineRule="exact"/>
        <w:ind w:firstLine="6000" w:firstLineChars="2500"/>
        <w:rPr>
          <w:rFonts w:hint="eastAsia"/>
          <w:sz w:val="24"/>
          <w:szCs w:val="28"/>
        </w:rPr>
      </w:pPr>
      <w:r>
        <w:rPr>
          <w:rFonts w:hint="eastAsia"/>
          <w:sz w:val="24"/>
          <w:szCs w:val="28"/>
          <w:lang w:eastAsia="zh-CN"/>
        </w:rPr>
        <w:t>2024</w:t>
      </w:r>
      <w:r>
        <w:rPr>
          <w:rFonts w:hint="eastAsia"/>
          <w:sz w:val="24"/>
          <w:szCs w:val="28"/>
        </w:rPr>
        <w:t xml:space="preserve">年    月 </w:t>
      </w:r>
      <w:r>
        <w:rPr>
          <w:sz w:val="24"/>
          <w:szCs w:val="28"/>
        </w:rPr>
        <w:t xml:space="preserve">  </w:t>
      </w:r>
      <w:r>
        <w:rPr>
          <w:rFonts w:hint="eastAsia"/>
          <w:sz w:val="24"/>
          <w:szCs w:val="28"/>
        </w:rPr>
        <w:t xml:space="preserve"> 日</w:t>
      </w:r>
    </w:p>
    <w:p w14:paraId="3DEF9182">
      <w:pPr>
        <w:spacing w:line="500" w:lineRule="exact"/>
        <w:rPr>
          <w:sz w:val="24"/>
          <w:szCs w:val="28"/>
        </w:rPr>
      </w:pPr>
    </w:p>
    <w:p w14:paraId="4953FFD2">
      <w:pPr>
        <w:spacing w:line="500" w:lineRule="exact"/>
        <w:rPr>
          <w:sz w:val="24"/>
          <w:szCs w:val="28"/>
        </w:rPr>
      </w:pPr>
      <w:r>
        <w:rPr>
          <w:rFonts w:hint="eastAsia"/>
          <w:sz w:val="24"/>
          <w:szCs w:val="28"/>
        </w:rPr>
        <w:t>法定代表人身份证</w:t>
      </w:r>
      <w:r>
        <w:rPr>
          <w:sz w:val="24"/>
          <w:szCs w:val="28"/>
        </w:rPr>
        <w:t>复印件</w:t>
      </w:r>
    </w:p>
    <w:p w14:paraId="7171FED0">
      <w:pPr>
        <w:spacing w:line="500" w:lineRule="exact"/>
        <w:rPr>
          <w:rFonts w:hint="eastAsia"/>
          <w:sz w:val="24"/>
          <w:szCs w:val="28"/>
        </w:rPr>
      </w:pPr>
    </w:p>
    <w:p w14:paraId="05F0487D">
      <w:pPr>
        <w:spacing w:before="100" w:beforeAutospacing="1" w:after="100" w:afterAutospacing="1"/>
        <w:jc w:val="center"/>
        <w:rPr>
          <w:rFonts w:hint="eastAsia" w:ascii="黑体" w:hAnsi="黑体" w:eastAsia="黑体"/>
          <w:b/>
          <w:bCs/>
          <w:color w:val="000000"/>
          <w:sz w:val="36"/>
          <w:szCs w:val="36"/>
        </w:rPr>
      </w:pPr>
      <w:r>
        <w:rPr>
          <w:rFonts w:hint="eastAsia"/>
          <w:sz w:val="24"/>
          <w:szCs w:val="28"/>
        </w:rPr>
        <mc:AlternateContent>
          <mc:Choice Requires="wps">
            <w:drawing>
              <wp:anchor distT="45720" distB="45720" distL="114300" distR="114300" simplePos="0" relativeHeight="251663360"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wps:txbx>
                      <wps:bodyPr upright="1"/>
                    </wps:wsp>
                  </a:graphicData>
                </a:graphic>
              </wp:anchor>
            </w:drawing>
          </mc:Choice>
          <mc:Fallback>
            <w:pict>
              <v:shape id="_x0000_s1026" o:spid="_x0000_s1026" o:spt="202" type="#_x0000_t202" style="position:absolute;left:0pt;margin-left:220.3pt;margin-top:21.25pt;height:141.75pt;width:212.6pt;mso-wrap-distance-bottom:3.6pt;mso-wrap-distance-left:9pt;mso-wrap-distance-right:9pt;mso-wrap-distance-top:3.6pt;z-index:251663360;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aljYdkAAAAKAQAADwAAAAAAAAAB&#10;ACAAAAAiAAAAZHJzL2Rvd25yZXYueG1sUEsBAhQAFAAAAAgAh07iQH6gWXIPAgAARQQAAA4AAAAA&#10;AAAAAQAgAAAAKAEAAGRycy9lMm9Eb2MueG1sUEsFBgAAAAAGAAYAWQEAAKkFAAAAAA==&#10;">
                <v:fill on="t" focussize="0,0"/>
                <v:stroke color="#000000" joinstyle="miter"/>
                <v:imagedata o:title=""/>
                <o:lock v:ext="edit" aspectratio="f"/>
                <v:textbo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2336"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1" name="文本框 1"/>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wps:txbx>
                      <wps:bodyPr upright="1"/>
                    </wps:wsp>
                  </a:graphicData>
                </a:graphic>
              </wp:anchor>
            </w:drawing>
          </mc:Choice>
          <mc:Fallback>
            <w:pict>
              <v:shape id="_x0000_s1026" o:spid="_x0000_s1026" o:spt="202" type="#_x0000_t202" style="position:absolute;left:0pt;margin-left:-2.15pt;margin-top:21.2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1nQP7ZAAAACQEAAA8AAAAAAAAAAQAg&#10;AAAAIgAAAGRycy9kb3ducmV2LnhtbFBLAQIUABQAAAAIAIdO4kD14ckTDQIAAEUEAAAOAAAAAAAA&#10;AAEAIAAAACgBAABkcnMvZTJvRG9jLnhtbFBLBQYAAAAABgAGAFkBAACnBQAAAAA=&#10;">
                <v:fill on="t" focussize="0,0"/>
                <v:stroke color="#000000" joinstyle="miter"/>
                <v:imagedata o:title=""/>
                <o:lock v:ext="edit" aspectratio="f"/>
                <v:textbo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v:textbox>
                <w10:wrap type="square"/>
              </v:shape>
            </w:pict>
          </mc:Fallback>
        </mc:AlternateContent>
      </w:r>
      <w:r>
        <w:rPr>
          <w:rFonts w:ascii="宋体" w:hAnsi="宋体"/>
          <w:b/>
          <w:bCs/>
          <w:color w:val="000000"/>
          <w:sz w:val="36"/>
          <w:szCs w:val="36"/>
        </w:rPr>
        <w:br w:type="page"/>
      </w:r>
      <w:r>
        <w:rPr>
          <w:rFonts w:hint="eastAsia" w:ascii="黑体" w:hAnsi="黑体" w:eastAsia="黑体"/>
          <w:b/>
          <w:bCs/>
          <w:color w:val="000000"/>
          <w:sz w:val="36"/>
          <w:szCs w:val="36"/>
        </w:rPr>
        <w:t>法定代表人授权委托书</w:t>
      </w:r>
    </w:p>
    <w:p w14:paraId="2D46C2DE">
      <w:pPr>
        <w:spacing w:line="500" w:lineRule="exact"/>
        <w:ind w:firstLine="480" w:firstLineChars="200"/>
        <w:rPr>
          <w:rFonts w:ascii="宋体" w:hAnsi="宋体"/>
          <w:sz w:val="24"/>
          <w:szCs w:val="28"/>
        </w:rPr>
      </w:pPr>
      <w:r>
        <w:rPr>
          <w:rFonts w:hint="eastAsia" w:ascii="宋体" w:hAnsi="宋体"/>
          <w:sz w:val="24"/>
          <w:szCs w:val="28"/>
        </w:rPr>
        <w:t>本人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（姓名）系</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（投标人名称）的法定代表人，现委托</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（姓名）为我方代理人。代理人</w:t>
      </w:r>
      <w:r>
        <w:rPr>
          <w:rFonts w:ascii="宋体" w:hAnsi="宋体"/>
          <w:sz w:val="24"/>
          <w:szCs w:val="28"/>
        </w:rPr>
        <w:t>根据授权，</w:t>
      </w:r>
      <w:r>
        <w:rPr>
          <w:rFonts w:hint="eastAsia" w:ascii="宋体" w:hAnsi="宋体"/>
          <w:sz w:val="24"/>
          <w:szCs w:val="28"/>
        </w:rPr>
        <w:t>以我方名义全权处理一切与</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（项目</w:t>
      </w:r>
      <w:r>
        <w:rPr>
          <w:rFonts w:ascii="宋体" w:hAnsi="宋体"/>
          <w:sz w:val="24"/>
          <w:szCs w:val="28"/>
        </w:rPr>
        <w:t>名称</w:t>
      </w:r>
      <w:r>
        <w:rPr>
          <w:rFonts w:hint="eastAsia" w:ascii="宋体" w:hAnsi="宋体"/>
          <w:sz w:val="24"/>
          <w:szCs w:val="28"/>
        </w:rPr>
        <w:t>）投标有关的事宜</w:t>
      </w:r>
      <w:r>
        <w:rPr>
          <w:rFonts w:ascii="宋体" w:hAnsi="宋体"/>
          <w:sz w:val="24"/>
          <w:szCs w:val="28"/>
        </w:rPr>
        <w:t>，其法律后果由我方承担。</w:t>
      </w:r>
    </w:p>
    <w:p w14:paraId="01B3FEAE">
      <w:pPr>
        <w:spacing w:line="500" w:lineRule="exact"/>
        <w:ind w:firstLine="480" w:firstLineChars="200"/>
        <w:rPr>
          <w:rFonts w:hint="eastAsia" w:ascii="宋体" w:hAnsi="宋体"/>
          <w:sz w:val="24"/>
          <w:szCs w:val="28"/>
        </w:rPr>
      </w:pPr>
      <w:r>
        <w:rPr>
          <w:rFonts w:hint="eastAsia" w:ascii="宋体" w:hAnsi="宋体"/>
          <w:sz w:val="24"/>
          <w:szCs w:val="28"/>
        </w:rPr>
        <w:t>委托期限</w:t>
      </w:r>
      <w:r>
        <w:rPr>
          <w:rFonts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年   月</w:t>
      </w:r>
      <w:r>
        <w:rPr>
          <w:rFonts w:hint="eastAsia" w:ascii="宋体" w:hAnsi="宋体"/>
          <w:sz w:val="24"/>
          <w:szCs w:val="28"/>
          <w:u w:val="single"/>
        </w:rPr>
        <w:t xml:space="preserve"> </w:t>
      </w:r>
      <w:r>
        <w:rPr>
          <w:rFonts w:ascii="宋体" w:hAnsi="宋体"/>
          <w:sz w:val="24"/>
          <w:szCs w:val="28"/>
          <w:u w:val="single"/>
        </w:rPr>
        <w:t xml:space="preserve">  日至   </w:t>
      </w:r>
      <w:r>
        <w:rPr>
          <w:rFonts w:hint="eastAsia" w:ascii="宋体" w:hAnsi="宋体"/>
          <w:sz w:val="24"/>
          <w:szCs w:val="28"/>
          <w:u w:val="single"/>
        </w:rPr>
        <w:t xml:space="preserve">  年 </w:t>
      </w:r>
      <w:r>
        <w:rPr>
          <w:rFonts w:ascii="宋体" w:hAnsi="宋体"/>
          <w:sz w:val="24"/>
          <w:szCs w:val="28"/>
          <w:u w:val="single"/>
        </w:rPr>
        <w:t xml:space="preserve">  月</w:t>
      </w:r>
      <w:r>
        <w:rPr>
          <w:rFonts w:hint="eastAsia" w:ascii="宋体" w:hAnsi="宋体"/>
          <w:sz w:val="24"/>
          <w:szCs w:val="28"/>
          <w:u w:val="single"/>
        </w:rPr>
        <w:t xml:space="preserve"> </w:t>
      </w:r>
      <w:r>
        <w:rPr>
          <w:rFonts w:ascii="宋体" w:hAnsi="宋体"/>
          <w:sz w:val="24"/>
          <w:szCs w:val="28"/>
          <w:u w:val="single"/>
        </w:rPr>
        <w:t xml:space="preserve">  日</w:t>
      </w:r>
    </w:p>
    <w:p w14:paraId="54D23212">
      <w:pPr>
        <w:spacing w:line="500" w:lineRule="exact"/>
        <w:ind w:firstLine="480" w:firstLineChars="200"/>
        <w:rPr>
          <w:rFonts w:ascii="宋体" w:hAnsi="宋体"/>
          <w:sz w:val="24"/>
          <w:szCs w:val="28"/>
        </w:rPr>
      </w:pPr>
      <w:r>
        <w:rPr>
          <w:rFonts w:hint="eastAsia" w:ascii="宋体" w:hAnsi="宋体"/>
          <w:sz w:val="24"/>
          <w:szCs w:val="28"/>
        </w:rPr>
        <w:t>代理人无</w:t>
      </w:r>
      <w:r>
        <w:rPr>
          <w:rFonts w:ascii="宋体" w:hAnsi="宋体"/>
          <w:sz w:val="24"/>
          <w:szCs w:val="28"/>
        </w:rPr>
        <w:t>转委托权。</w:t>
      </w:r>
    </w:p>
    <w:p w14:paraId="7EA3F79C">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：法定代表人身份证明</w:t>
      </w:r>
    </w:p>
    <w:p w14:paraId="31F27561">
      <w:pPr>
        <w:spacing w:line="500" w:lineRule="exact"/>
        <w:ind w:firstLine="480" w:firstLineChars="200"/>
        <w:rPr>
          <w:rFonts w:ascii="宋体" w:hAnsi="宋体"/>
          <w:sz w:val="24"/>
          <w:szCs w:val="28"/>
        </w:rPr>
      </w:pPr>
    </w:p>
    <w:p w14:paraId="7A779AEE">
      <w:pPr>
        <w:spacing w:line="500" w:lineRule="exact"/>
        <w:ind w:firstLine="3480" w:firstLineChars="1450"/>
        <w:rPr>
          <w:rFonts w:ascii="宋体" w:hAnsi="宋体"/>
          <w:sz w:val="24"/>
          <w:szCs w:val="28"/>
        </w:rPr>
      </w:pPr>
      <w:r>
        <w:rPr>
          <w:rFonts w:hint="eastAsia" w:ascii="宋体" w:hAnsi="宋体"/>
          <w:sz w:val="24"/>
          <w:szCs w:val="28"/>
        </w:rPr>
        <w:t>报名单位</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14:paraId="6F3547E4">
      <w:pPr>
        <w:spacing w:line="500" w:lineRule="exact"/>
        <w:ind w:firstLine="3480" w:firstLineChars="1450"/>
        <w:rPr>
          <w:rFonts w:ascii="宋体" w:hAnsi="宋体"/>
          <w:sz w:val="24"/>
          <w:szCs w:val="28"/>
        </w:rPr>
      </w:pPr>
      <w:r>
        <w:rPr>
          <w:rFonts w:hint="eastAsia" w:ascii="宋体" w:hAnsi="宋体"/>
          <w:sz w:val="24"/>
          <w:szCs w:val="28"/>
        </w:rPr>
        <w:t>法定</w:t>
      </w:r>
      <w:r>
        <w:rPr>
          <w:rFonts w:ascii="宋体" w:hAnsi="宋体"/>
          <w:sz w:val="24"/>
          <w:szCs w:val="28"/>
        </w:rPr>
        <w:t>代表人：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77391DD">
      <w:pPr>
        <w:spacing w:line="500" w:lineRule="exact"/>
        <w:ind w:firstLine="3480" w:firstLineChars="1450"/>
        <w:rPr>
          <w:rFonts w:hint="eastAsia" w:ascii="宋体" w:hAnsi="宋体"/>
          <w:sz w:val="24"/>
          <w:szCs w:val="28"/>
        </w:rPr>
      </w:pPr>
      <w:r>
        <w:rPr>
          <w:rFonts w:hint="eastAsia" w:ascii="宋体" w:hAnsi="宋体"/>
          <w:sz w:val="24"/>
          <w:szCs w:val="28"/>
        </w:rPr>
        <w:t>身份证</w:t>
      </w:r>
      <w:r>
        <w:rPr>
          <w:rFonts w:ascii="宋体" w:hAnsi="宋体"/>
          <w:sz w:val="24"/>
          <w:szCs w:val="28"/>
        </w:rPr>
        <w:t>号码：</w:t>
      </w:r>
      <w:r>
        <w:rPr>
          <w:rFonts w:hint="eastAsia" w:ascii="宋体" w:hAnsi="宋体"/>
          <w:sz w:val="24"/>
          <w:szCs w:val="28"/>
          <w:u w:val="single"/>
        </w:rPr>
        <w:t xml:space="preserve">                          </w:t>
      </w:r>
    </w:p>
    <w:p w14:paraId="321E2EBB">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53DE307">
      <w:pPr>
        <w:spacing w:line="500" w:lineRule="exact"/>
        <w:ind w:firstLine="3480" w:firstLineChars="1450"/>
        <w:rPr>
          <w:rFonts w:hint="eastAsia" w:ascii="宋体" w:hAnsi="宋体"/>
          <w:sz w:val="24"/>
          <w:szCs w:val="28"/>
        </w:rPr>
      </w:pPr>
      <w:r>
        <w:rPr>
          <w:rFonts w:hint="eastAsia" w:ascii="宋体" w:hAnsi="宋体"/>
          <w:sz w:val="24"/>
          <w:szCs w:val="28"/>
        </w:rPr>
        <w:t>身份证号码</w:t>
      </w:r>
      <w:r>
        <w:rPr>
          <w:rFonts w:ascii="宋体" w:hAnsi="宋体"/>
          <w:sz w:val="24"/>
          <w:szCs w:val="28"/>
        </w:rPr>
        <w:t>：</w:t>
      </w:r>
      <w:r>
        <w:rPr>
          <w:rFonts w:hint="eastAsia" w:ascii="宋体" w:hAnsi="宋体"/>
          <w:sz w:val="24"/>
          <w:szCs w:val="28"/>
          <w:u w:val="single"/>
        </w:rPr>
        <w:t xml:space="preserve">                          </w:t>
      </w:r>
    </w:p>
    <w:p w14:paraId="05DE4C90">
      <w:pPr>
        <w:spacing w:line="500" w:lineRule="exact"/>
        <w:ind w:firstLine="480" w:firstLineChars="200"/>
        <w:rPr>
          <w:rFonts w:hint="eastAsia" w:ascii="宋体" w:hAnsi="宋体"/>
          <w:sz w:val="24"/>
          <w:szCs w:val="28"/>
        </w:rPr>
      </w:pPr>
      <w:r>
        <w:rPr>
          <w:rFonts w:ascii="宋体" w:hAnsi="宋体"/>
          <w:sz w:val="24"/>
          <w:szCs w:val="28"/>
        </w:rPr>
        <w:t xml:space="preserve">                                             </w:t>
      </w:r>
      <w:r>
        <w:rPr>
          <w:rFonts w:hint="eastAsia" w:ascii="宋体" w:hAnsi="宋体"/>
          <w:sz w:val="24"/>
          <w:szCs w:val="28"/>
          <w:lang w:eastAsia="zh-CN"/>
        </w:rPr>
        <w:t>2024</w:t>
      </w:r>
      <w:r>
        <w:rPr>
          <w:rFonts w:hint="eastAsia" w:ascii="宋体" w:hAnsi="宋体"/>
          <w:sz w:val="24"/>
          <w:szCs w:val="28"/>
        </w:rPr>
        <w:t xml:space="preserve">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14:paraId="2BB1C50E">
      <w:pPr>
        <w:spacing w:line="500" w:lineRule="exact"/>
        <w:rPr>
          <w:rFonts w:ascii="宋体" w:hAnsi="宋体"/>
          <w:sz w:val="24"/>
          <w:szCs w:val="28"/>
        </w:rPr>
      </w:pPr>
    </w:p>
    <w:p w14:paraId="3FB7EC16">
      <w:pPr>
        <w:spacing w:line="500" w:lineRule="exact"/>
        <w:rPr>
          <w:rFonts w:ascii="宋体" w:hAnsi="宋体"/>
          <w:sz w:val="24"/>
          <w:szCs w:val="28"/>
        </w:rPr>
      </w:pPr>
      <w:r>
        <w:rPr>
          <w:rFonts w:hint="eastAsia" w:ascii="宋体" w:hAnsi="宋体"/>
          <w:sz w:val="24"/>
          <w:szCs w:val="28"/>
        </w:rPr>
        <w:t>委托代理人</w:t>
      </w:r>
      <w:r>
        <w:rPr>
          <w:rFonts w:ascii="宋体" w:hAnsi="宋体"/>
          <w:sz w:val="24"/>
          <w:szCs w:val="28"/>
        </w:rPr>
        <w:t>身份证复印件</w:t>
      </w:r>
    </w:p>
    <w:p w14:paraId="63304632">
      <w:pPr>
        <w:spacing w:line="500" w:lineRule="exact"/>
        <w:rPr>
          <w:rFonts w:ascii="宋体" w:hAnsi="宋体"/>
          <w:sz w:val="24"/>
          <w:szCs w:val="28"/>
        </w:rPr>
      </w:pPr>
      <w:r>
        <mc:AlternateContent>
          <mc:Choice Requires="wps">
            <w:drawing>
              <wp:anchor distT="45720" distB="45720" distL="114300" distR="114300" simplePos="0" relativeHeight="251660288"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3" name="文本框 3"/>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wps:txbx>
                      <wps:bodyPr upright="1"/>
                    </wps:wsp>
                  </a:graphicData>
                </a:graphic>
              </wp:anchor>
            </w:drawing>
          </mc:Choice>
          <mc:Fallback>
            <w:pict>
              <v:shape id="_x0000_s1026" o:spid="_x0000_s1026" o:spt="202" type="#_x0000_t202" style="position:absolute;left:0pt;margin-left:-14.15pt;margin-top:29.4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cB/NNkAAAAKAQAADwAAAAAAAAAB&#10;ACAAAAAiAAAAZHJzL2Rvd25yZXYueG1sUEsBAhQAFAAAAAgAh07iQDidBuQPAgAARQQAAA4AAAAA&#10;AAAAAQAgAAAAKAEAAGRycy9lMm9Eb2MueG1sUEsFBgAAAAAGAAYAWQEAAKkFAAAAAA==&#10;">
                <v:fill on="t" focussize="0,0"/>
                <v:stroke color="#000000" joinstyle="miter"/>
                <v:imagedata o:title=""/>
                <o:lock v:ext="edit" aspectratio="f"/>
                <v:textbo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v:textbox>
                <w10:wrap type="square"/>
              </v:shape>
            </w:pict>
          </mc:Fallback>
        </mc:AlternateContent>
      </w:r>
    </w:p>
    <w:p w14:paraId="45C519C8">
      <w:pPr>
        <w:spacing w:line="500" w:lineRule="exact"/>
        <w:rPr>
          <w:rFonts w:ascii="宋体" w:hAnsi="宋体"/>
          <w:sz w:val="24"/>
          <w:szCs w:val="28"/>
        </w:rPr>
      </w:pPr>
      <w:r>
        <mc:AlternateContent>
          <mc:Choice Requires="wps">
            <w:drawing>
              <wp:anchor distT="45720" distB="45720" distL="114300" distR="114300" simplePos="0" relativeHeight="251661312"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4" name="文本框 4"/>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wps:txbx>
                      <wps:bodyPr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rn+H9YAAAAHAQAADwAAAAAAAAABACAA&#10;AAAiAAAAZHJzL2Rvd25yZXYueG1sUEsBAhQAFAAAAAgAh07iQGgjebEPAgAARQQAAA4AAAAAAAAA&#10;AQAgAAAAJQEAAGRycy9lMm9Eb2MueG1sUEsFBgAAAAAGAAYAWQEAAKYFAAAAAA==&#10;">
                <v:fill on="t" focussize="0,0"/>
                <v:stroke color="#000000" joinstyle="miter"/>
                <v:imagedata o:title=""/>
                <o:lock v:ext="edit" aspectratio="f"/>
                <v:textbo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v:textbox>
                <w10:wrap type="square"/>
              </v:shape>
            </w:pict>
          </mc:Fallback>
        </mc:AlternateContent>
      </w:r>
    </w:p>
    <w:p w14:paraId="16B43FEB">
      <w:pPr>
        <w:pStyle w:val="4"/>
        <w:spacing w:before="100" w:beforeAutospacing="1" w:after="100" w:afterAutospacing="1" w:line="500" w:lineRule="exact"/>
        <w:jc w:val="center"/>
        <w:rPr>
          <w:rFonts w:hint="eastAsia" w:ascii="黑体" w:eastAsia="黑体"/>
          <w:sz w:val="32"/>
          <w:szCs w:val="32"/>
        </w:rPr>
      </w:pPr>
      <w:bookmarkStart w:id="6" w:name="_Toc6965"/>
      <w:r>
        <w:rPr>
          <w:rFonts w:hint="eastAsia" w:ascii="黑体" w:eastAsia="黑体"/>
          <w:sz w:val="36"/>
          <w:lang w:eastAsia="zh-CN"/>
        </w:rPr>
        <w:t>四</w:t>
      </w:r>
      <w:r>
        <w:rPr>
          <w:rFonts w:hint="eastAsia" w:ascii="黑体" w:eastAsia="黑体"/>
          <w:sz w:val="36"/>
        </w:rPr>
        <w:t>、</w:t>
      </w:r>
      <w:r>
        <w:rPr>
          <w:rFonts w:hint="eastAsia" w:ascii="黑体" w:eastAsia="黑体"/>
          <w:sz w:val="32"/>
          <w:szCs w:val="32"/>
        </w:rPr>
        <w:t>具备履行合同所必需的设备和专业技术能力的声明</w:t>
      </w:r>
      <w:bookmarkEnd w:id="6"/>
    </w:p>
    <w:p w14:paraId="79480620">
      <w:pPr>
        <w:spacing w:before="100" w:beforeAutospacing="1" w:after="100" w:afterAutospacing="1" w:line="500" w:lineRule="exact"/>
        <w:jc w:val="center"/>
        <w:outlineLvl w:val="9"/>
        <w:rPr>
          <w:rFonts w:hint="eastAsia" w:ascii="黑体" w:eastAsia="黑体"/>
          <w:sz w:val="36"/>
        </w:rPr>
      </w:pPr>
    </w:p>
    <w:p w14:paraId="491213F8">
      <w:pPr>
        <w:spacing w:before="100" w:beforeAutospacing="1" w:after="100" w:afterAutospacing="1" w:line="500" w:lineRule="exact"/>
        <w:jc w:val="left"/>
        <w:outlineLvl w:val="9"/>
        <w:rPr>
          <w:rFonts w:hint="eastAsia" w:ascii="宋体" w:hAnsi="宋体" w:eastAsia="宋体" w:cs="宋体"/>
          <w:b w:val="0"/>
          <w:bCs w:val="0"/>
          <w:kern w:val="2"/>
          <w:sz w:val="24"/>
          <w:szCs w:val="24"/>
          <w:lang w:val="en-US" w:eastAsia="zh-CN" w:bidi="ar"/>
          <w:woUserID w:val="1"/>
        </w:rPr>
      </w:pPr>
      <w:r>
        <w:rPr>
          <w:rFonts w:hint="eastAsia" w:ascii="宋体" w:hAnsi="宋体" w:eastAsia="宋体" w:cs="Times New Roman"/>
          <w:b w:val="0"/>
          <w:bCs w:val="0"/>
          <w:kern w:val="2"/>
          <w:sz w:val="24"/>
          <w:szCs w:val="24"/>
          <w:u w:val="single"/>
          <w:lang w:val="en-US" w:eastAsia="zh-CN" w:bidi="ar"/>
          <w:woUserID w:val="1"/>
        </w:rPr>
        <w:t xml:space="preserve">                       </w:t>
      </w:r>
      <w:r>
        <w:rPr>
          <w:rFonts w:hint="eastAsia" w:ascii="宋体" w:hAnsi="宋体" w:eastAsia="宋体" w:cs="Times New Roman"/>
          <w:b w:val="0"/>
          <w:bCs w:val="0"/>
          <w:kern w:val="2"/>
          <w:sz w:val="24"/>
          <w:szCs w:val="24"/>
          <w:lang w:val="en-US" w:eastAsia="zh-CN" w:bidi="ar"/>
          <w:woUserID w:val="1"/>
        </w:rPr>
        <w:t xml:space="preserve"> </w:t>
      </w:r>
      <w:bookmarkStart w:id="7" w:name="_Toc26009"/>
      <w:r>
        <w:rPr>
          <w:rFonts w:hint="eastAsia" w:ascii="宋体" w:hAnsi="宋体" w:eastAsia="宋体" w:cs="宋体"/>
          <w:b w:val="0"/>
          <w:bCs w:val="0"/>
          <w:kern w:val="2"/>
          <w:sz w:val="24"/>
          <w:szCs w:val="24"/>
          <w:lang w:val="en-US" w:eastAsia="zh-CN" w:bidi="ar"/>
          <w:woUserID w:val="1"/>
        </w:rPr>
        <w:t>(采购人)：</w:t>
      </w:r>
      <w:bookmarkEnd w:id="7"/>
    </w:p>
    <w:p w14:paraId="2F18A56C">
      <w:pPr>
        <w:outlineLvl w:val="9"/>
        <w:rPr>
          <w:rFonts w:hint="eastAsia"/>
          <w:b w:val="0"/>
          <w:bCs w:val="0"/>
        </w:rPr>
      </w:pPr>
    </w:p>
    <w:p w14:paraId="5F16BEB2">
      <w:pPr>
        <w:spacing w:before="100" w:beforeAutospacing="1" w:after="100" w:afterAutospacing="1" w:line="480" w:lineRule="auto"/>
        <w:jc w:val="left"/>
        <w:outlineLvl w:val="9"/>
        <w:rPr>
          <w:rFonts w:hint="eastAsia" w:ascii="黑体" w:eastAsia="宋体"/>
          <w:b w:val="0"/>
          <w:bCs w:val="0"/>
          <w:sz w:val="36"/>
          <w:u w:val="none"/>
          <w:lang w:eastAsia="zh"/>
          <w:woUserID w:val="1"/>
        </w:rPr>
      </w:pPr>
      <w:r>
        <w:rPr>
          <w:rFonts w:hint="eastAsia" w:ascii="黑体" w:eastAsia="黑体"/>
          <w:b w:val="0"/>
          <w:bCs w:val="0"/>
          <w:sz w:val="36"/>
          <w:lang w:eastAsia="zh"/>
          <w:woUserID w:val="1"/>
        </w:rPr>
        <w:t xml:space="preserve">  </w:t>
      </w:r>
      <w:bookmarkStart w:id="8" w:name="_Toc3065"/>
      <w:r>
        <w:rPr>
          <w:rFonts w:hint="eastAsia" w:ascii="宋体" w:hAnsi="宋体" w:eastAsia="宋体" w:cs="宋体"/>
          <w:b w:val="0"/>
          <w:bCs w:val="0"/>
          <w:kern w:val="2"/>
          <w:sz w:val="24"/>
          <w:szCs w:val="24"/>
          <w:lang w:val="en-US" w:eastAsia="zh-CN" w:bidi="ar"/>
          <w:woUserID w:val="1"/>
        </w:rPr>
        <w:t>我公司(单位)</w:t>
      </w:r>
      <w:r>
        <w:rPr>
          <w:rFonts w:hint="eastAsia" w:ascii="宋体" w:hAnsi="宋体" w:eastAsia="宋体" w:cs="宋体"/>
          <w:b w:val="0"/>
          <w:bCs w:val="0"/>
          <w:kern w:val="2"/>
          <w:sz w:val="24"/>
          <w:szCs w:val="24"/>
          <w:u w:val="single"/>
          <w:lang w:val="en-US" w:eastAsia="zh" w:bidi="ar"/>
          <w:woUserID w:val="1"/>
        </w:rPr>
        <w:t xml:space="preserve">                         </w:t>
      </w:r>
      <w:r>
        <w:rPr>
          <w:rFonts w:hint="eastAsia" w:ascii="宋体" w:hAnsi="宋体" w:eastAsia="宋体" w:cs="宋体"/>
          <w:b w:val="0"/>
          <w:bCs w:val="0"/>
          <w:kern w:val="2"/>
          <w:sz w:val="24"/>
          <w:szCs w:val="24"/>
          <w:u w:val="none"/>
          <w:lang w:val="en-US" w:eastAsia="zh" w:bidi="ar"/>
          <w:woUserID w:val="1"/>
        </w:rPr>
        <w:t>（供应商名称）郑重声明：我公司具备履行本项采购合同所必需的设备和专业技术能力。</w:t>
      </w:r>
      <w:bookmarkEnd w:id="8"/>
    </w:p>
    <w:p w14:paraId="6723B5BD">
      <w:pPr>
        <w:spacing w:before="100" w:beforeAutospacing="1" w:after="100" w:afterAutospacing="1" w:line="480" w:lineRule="auto"/>
        <w:jc w:val="center"/>
        <w:outlineLvl w:val="9"/>
        <w:rPr>
          <w:rFonts w:hint="eastAsia" w:ascii="黑体" w:eastAsia="黑体"/>
          <w:sz w:val="36"/>
        </w:rPr>
      </w:pPr>
    </w:p>
    <w:p w14:paraId="0677ABFA">
      <w:pPr>
        <w:spacing w:before="100" w:beforeAutospacing="1" w:after="100" w:afterAutospacing="1" w:line="500" w:lineRule="exact"/>
        <w:jc w:val="center"/>
        <w:outlineLvl w:val="9"/>
        <w:rPr>
          <w:rFonts w:hint="eastAsia" w:ascii="黑体" w:eastAsia="黑体"/>
          <w:sz w:val="36"/>
        </w:rPr>
      </w:pPr>
    </w:p>
    <w:p w14:paraId="2C02561C">
      <w:pPr>
        <w:keepNext w:val="0"/>
        <w:keepLines w:val="0"/>
        <w:widowControl w:val="0"/>
        <w:suppressLineNumbers w:val="0"/>
        <w:spacing w:before="0" w:beforeAutospacing="0" w:after="0" w:afterAutospacing="0" w:line="500" w:lineRule="exact"/>
        <w:ind w:left="0" w:right="0" w:firstLine="4080" w:firstLineChars="1700"/>
        <w:jc w:val="both"/>
        <w:outlineLvl w:val="9"/>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 w:bidi="ar"/>
          <w:woUserID w:val="1"/>
        </w:rPr>
        <w:t>声明人</w:t>
      </w:r>
      <w:r>
        <w:rPr>
          <w:rFonts w:hint="eastAsia" w:ascii="宋体" w:hAnsi="宋体" w:eastAsia="宋体" w:cs="宋体"/>
          <w:kern w:val="2"/>
          <w:sz w:val="24"/>
          <w:szCs w:val="24"/>
          <w:lang w:val="en-US" w:eastAsia="zh-CN" w:bidi="ar"/>
          <w:woUserID w:val="1"/>
        </w:rPr>
        <w:t>(盖章)：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6132286B">
      <w:pPr>
        <w:keepNext w:val="0"/>
        <w:keepLines w:val="0"/>
        <w:widowControl w:val="0"/>
        <w:suppressLineNumbers w:val="0"/>
        <w:spacing w:before="0" w:beforeAutospacing="0" w:after="0" w:afterAutospacing="0" w:line="500" w:lineRule="exact"/>
        <w:ind w:left="0" w:right="0" w:firstLine="5520" w:firstLineChars="2300"/>
        <w:jc w:val="both"/>
        <w:outlineLvl w:val="9"/>
        <w:rPr>
          <w:rFonts w:hint="eastAsia" w:ascii="宋体" w:hAnsi="宋体" w:eastAsia="宋体" w:cs="宋体"/>
          <w:kern w:val="2"/>
          <w:sz w:val="24"/>
          <w:szCs w:val="24"/>
          <w:lang w:val="en-US" w:eastAsia="zh-CN" w:bidi="ar"/>
          <w:woUserID w:val="1"/>
        </w:rPr>
      </w:pPr>
    </w:p>
    <w:p w14:paraId="7295CE84">
      <w:pPr>
        <w:keepNext w:val="0"/>
        <w:keepLines w:val="0"/>
        <w:widowControl w:val="0"/>
        <w:suppressLineNumbers w:val="0"/>
        <w:spacing w:before="0" w:beforeAutospacing="0" w:after="0" w:afterAutospacing="0" w:line="500" w:lineRule="exact"/>
        <w:ind w:left="0" w:right="0" w:firstLine="5520" w:firstLineChars="2300"/>
        <w:jc w:val="both"/>
        <w:outlineLvl w:val="9"/>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01AED4BF">
      <w:pPr>
        <w:spacing w:before="100" w:beforeAutospacing="1" w:after="100" w:afterAutospacing="1" w:line="500" w:lineRule="exact"/>
        <w:jc w:val="center"/>
        <w:outlineLvl w:val="9"/>
        <w:rPr>
          <w:rFonts w:hint="eastAsia" w:ascii="黑体" w:eastAsia="黑体"/>
          <w:sz w:val="36"/>
        </w:rPr>
      </w:pPr>
    </w:p>
    <w:p w14:paraId="1EC4016C">
      <w:pPr>
        <w:pStyle w:val="4"/>
        <w:spacing w:before="100" w:beforeAutospacing="1" w:after="100" w:afterAutospacing="1" w:line="500" w:lineRule="exact"/>
        <w:jc w:val="center"/>
        <w:outlineLvl w:val="9"/>
        <w:rPr>
          <w:rFonts w:hint="eastAsia" w:ascii="黑体" w:eastAsia="黑体"/>
          <w:sz w:val="36"/>
        </w:rPr>
      </w:pPr>
    </w:p>
    <w:p w14:paraId="13B57FD7">
      <w:pPr>
        <w:rPr>
          <w:rFonts w:hint="eastAsia" w:ascii="黑体" w:eastAsia="黑体"/>
          <w:sz w:val="36"/>
        </w:rPr>
      </w:pPr>
    </w:p>
    <w:p w14:paraId="578512C2">
      <w:pPr>
        <w:pStyle w:val="5"/>
        <w:rPr>
          <w:rFonts w:hint="eastAsia" w:ascii="黑体" w:eastAsia="黑体"/>
          <w:sz w:val="36"/>
        </w:rPr>
      </w:pPr>
    </w:p>
    <w:p w14:paraId="278FA5C7">
      <w:pPr>
        <w:rPr>
          <w:rFonts w:hint="eastAsia"/>
        </w:rPr>
      </w:pPr>
    </w:p>
    <w:p w14:paraId="7D3D3DB3">
      <w:pPr>
        <w:rPr>
          <w:rFonts w:hint="eastAsia"/>
        </w:rPr>
      </w:pPr>
    </w:p>
    <w:p w14:paraId="6A50B92F">
      <w:pPr>
        <w:pStyle w:val="4"/>
        <w:spacing w:before="100" w:beforeAutospacing="1" w:after="100" w:afterAutospacing="1" w:line="500" w:lineRule="exact"/>
        <w:jc w:val="center"/>
        <w:rPr>
          <w:rFonts w:hint="eastAsia" w:ascii="黑体" w:eastAsia="黑体"/>
          <w:sz w:val="36"/>
          <w:lang w:eastAsia="zh-CN"/>
        </w:rPr>
      </w:pPr>
      <w:bookmarkStart w:id="9" w:name="_Toc8998"/>
      <w:r>
        <w:rPr>
          <w:rFonts w:hint="eastAsia" w:ascii="黑体" w:eastAsia="黑体"/>
          <w:sz w:val="36"/>
          <w:lang w:eastAsia="zh-CN"/>
        </w:rPr>
        <w:t>五、供应商3年内无重大违法记录的书面声明</w:t>
      </w:r>
      <w:bookmarkEnd w:id="9"/>
    </w:p>
    <w:p w14:paraId="44A89D2D">
      <w:pPr>
        <w:pStyle w:val="4"/>
        <w:spacing w:before="100" w:beforeAutospacing="1" w:after="100" w:afterAutospacing="1" w:line="500" w:lineRule="exact"/>
        <w:jc w:val="center"/>
        <w:outlineLvl w:val="9"/>
        <w:rPr>
          <w:rFonts w:hint="eastAsia" w:ascii="黑体" w:eastAsia="黑体"/>
          <w:sz w:val="36"/>
        </w:rPr>
      </w:pPr>
    </w:p>
    <w:p w14:paraId="56149815">
      <w:pPr>
        <w:pStyle w:val="4"/>
        <w:spacing w:before="100" w:beforeAutospacing="1" w:after="100" w:afterAutospacing="1" w:line="500" w:lineRule="exact"/>
        <w:jc w:val="center"/>
        <w:outlineLvl w:val="9"/>
        <w:rPr>
          <w:rFonts w:hint="eastAsia" w:ascii="黑体" w:eastAsia="黑体"/>
          <w:sz w:val="36"/>
        </w:rPr>
      </w:pPr>
    </w:p>
    <w:p w14:paraId="241CA85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(采购人)：</w:t>
      </w:r>
    </w:p>
    <w:p w14:paraId="7092AD87">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我公司(单位)参加本次项目(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)采购活动前三年内，在经营活动中没有重大违法记录，我公司(单位)愿针对本次项目(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)进行报价，响应文件中所有关于报价资格的文件、证明、陈述均是真实的、准确的。如有虚假，自愿丧失成交资格。</w:t>
      </w:r>
    </w:p>
    <w:p w14:paraId="3B369801">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13C580C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56AC1C36">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26FE07B3">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供应商(盖章)：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399D7C97">
      <w:pPr>
        <w:keepNext w:val="0"/>
        <w:keepLines w:val="0"/>
        <w:widowControl w:val="0"/>
        <w:suppressLineNumbers w:val="0"/>
        <w:spacing w:before="0" w:beforeAutospacing="0" w:after="0" w:afterAutospacing="0" w:line="500" w:lineRule="exact"/>
        <w:ind w:left="0" w:right="0" w:firstLine="3600" w:firstLineChars="15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法定代表人(签字或盖章)：</w:t>
      </w:r>
      <w:r>
        <w:rPr>
          <w:rFonts w:hint="eastAsia" w:ascii="宋体" w:hAnsi="宋体" w:eastAsia="宋体" w:cs="Times New Roman"/>
          <w:kern w:val="2"/>
          <w:sz w:val="24"/>
          <w:szCs w:val="24"/>
          <w:u w:val="single"/>
          <w:lang w:val="en-US" w:eastAsia="zh-CN" w:bidi="ar"/>
          <w:woUserID w:val="1"/>
        </w:rPr>
        <w:t xml:space="preserve">                </w:t>
      </w:r>
    </w:p>
    <w:p w14:paraId="5C44B34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3DC0547F">
      <w:pPr>
        <w:pStyle w:val="4"/>
        <w:spacing w:before="100" w:beforeAutospacing="1" w:after="100" w:afterAutospacing="1" w:line="500" w:lineRule="exact"/>
        <w:jc w:val="center"/>
        <w:outlineLvl w:val="9"/>
        <w:rPr>
          <w:rFonts w:hint="eastAsia" w:ascii="黑体" w:eastAsia="黑体"/>
          <w:sz w:val="36"/>
        </w:rPr>
      </w:pPr>
    </w:p>
    <w:p w14:paraId="3BDDA933">
      <w:pPr>
        <w:rPr>
          <w:rFonts w:hint="eastAsia" w:ascii="黑体" w:eastAsia="黑体"/>
          <w:sz w:val="36"/>
        </w:rPr>
      </w:pPr>
    </w:p>
    <w:p w14:paraId="104CE1B7">
      <w:pPr>
        <w:pStyle w:val="5"/>
        <w:rPr>
          <w:rFonts w:hint="eastAsia" w:ascii="黑体" w:eastAsia="黑体"/>
          <w:sz w:val="36"/>
        </w:rPr>
      </w:pPr>
    </w:p>
    <w:p w14:paraId="6F85491F">
      <w:pPr>
        <w:rPr>
          <w:rFonts w:hint="eastAsia" w:ascii="黑体" w:eastAsia="黑体"/>
          <w:sz w:val="36"/>
        </w:rPr>
      </w:pPr>
    </w:p>
    <w:p w14:paraId="0C5DB3FB">
      <w:pPr>
        <w:pStyle w:val="5"/>
        <w:rPr>
          <w:rFonts w:hint="eastAsia" w:ascii="黑体" w:eastAsia="黑体"/>
          <w:sz w:val="36"/>
        </w:rPr>
      </w:pPr>
    </w:p>
    <w:p w14:paraId="75866094">
      <w:pPr>
        <w:rPr>
          <w:rFonts w:hint="eastAsia" w:ascii="黑体" w:eastAsia="黑体"/>
          <w:sz w:val="36"/>
        </w:rPr>
      </w:pPr>
    </w:p>
    <w:p w14:paraId="4A7556B2">
      <w:pPr>
        <w:pStyle w:val="5"/>
        <w:rPr>
          <w:rFonts w:hint="eastAsia" w:ascii="黑体" w:eastAsia="黑体"/>
          <w:sz w:val="36"/>
        </w:rPr>
      </w:pPr>
    </w:p>
    <w:p w14:paraId="6DE4CA06">
      <w:pPr>
        <w:rPr>
          <w:rFonts w:hint="eastAsia"/>
        </w:rPr>
      </w:pPr>
    </w:p>
    <w:p w14:paraId="18AAD801">
      <w:pPr>
        <w:pStyle w:val="4"/>
        <w:numPr>
          <w:ilvl w:val="0"/>
          <w:numId w:val="1"/>
        </w:numPr>
        <w:spacing w:before="100" w:beforeAutospacing="1" w:after="100" w:afterAutospacing="1" w:line="500" w:lineRule="exact"/>
        <w:jc w:val="left"/>
        <w:rPr>
          <w:rFonts w:hint="eastAsia" w:ascii="黑体" w:eastAsia="黑体"/>
          <w:sz w:val="36"/>
          <w:lang w:eastAsia="zh-CN"/>
        </w:rPr>
      </w:pPr>
      <w:bookmarkStart w:id="10" w:name="_Toc15682"/>
      <w:r>
        <w:rPr>
          <w:rFonts w:hint="eastAsia" w:ascii="黑体" w:eastAsia="黑体"/>
          <w:sz w:val="36"/>
          <w:lang w:eastAsia="zh-CN"/>
        </w:rPr>
        <w:t>近</w:t>
      </w:r>
      <w:r>
        <w:rPr>
          <w:rFonts w:hint="eastAsia" w:ascii="黑体" w:eastAsia="黑体"/>
          <w:sz w:val="36"/>
          <w:lang w:val="en-US" w:eastAsia="zh-CN"/>
        </w:rPr>
        <w:t>三</w:t>
      </w:r>
      <w:r>
        <w:rPr>
          <w:rFonts w:hint="eastAsia" w:ascii="黑体" w:eastAsia="黑体"/>
          <w:sz w:val="36"/>
          <w:lang w:eastAsia="zh-CN"/>
        </w:rPr>
        <w:t>个月中任意一个月份的财务状况报告复印件（至少包括资产负债表和利润表）或上一年度财务状况报告复印件</w:t>
      </w:r>
      <w:bookmarkEnd w:id="10"/>
    </w:p>
    <w:p w14:paraId="2FC1DACB">
      <w:pPr>
        <w:numPr>
          <w:ilvl w:val="0"/>
          <w:numId w:val="0"/>
        </w:numPr>
        <w:rPr>
          <w:rFonts w:hint="eastAsia"/>
          <w:lang w:eastAsia="zh-CN"/>
        </w:rPr>
      </w:pPr>
    </w:p>
    <w:p w14:paraId="62BFEA83">
      <w:pPr>
        <w:pStyle w:val="5"/>
        <w:rPr>
          <w:rFonts w:hint="eastAsia"/>
          <w:lang w:eastAsia="zh-CN"/>
        </w:rPr>
      </w:pPr>
    </w:p>
    <w:p w14:paraId="5FBF8FF7">
      <w:pPr>
        <w:rPr>
          <w:rFonts w:hint="eastAsia"/>
          <w:lang w:eastAsia="zh-CN"/>
        </w:rPr>
      </w:pPr>
    </w:p>
    <w:p w14:paraId="0A7BEE55">
      <w:pPr>
        <w:pStyle w:val="5"/>
        <w:rPr>
          <w:rFonts w:hint="eastAsia"/>
          <w:lang w:eastAsia="zh-CN"/>
        </w:rPr>
      </w:pPr>
    </w:p>
    <w:p w14:paraId="42E54A6E">
      <w:pPr>
        <w:rPr>
          <w:rFonts w:hint="eastAsia"/>
          <w:lang w:eastAsia="zh-CN"/>
        </w:rPr>
      </w:pPr>
    </w:p>
    <w:p w14:paraId="1F3CF76A">
      <w:pPr>
        <w:pStyle w:val="5"/>
        <w:rPr>
          <w:rFonts w:hint="eastAsia"/>
          <w:lang w:eastAsia="zh-CN"/>
        </w:rPr>
      </w:pPr>
    </w:p>
    <w:p w14:paraId="37E7EDB3">
      <w:pPr>
        <w:rPr>
          <w:rFonts w:hint="eastAsia"/>
          <w:lang w:eastAsia="zh-CN"/>
        </w:rPr>
      </w:pPr>
    </w:p>
    <w:p w14:paraId="0AF410A3">
      <w:pPr>
        <w:pStyle w:val="5"/>
        <w:rPr>
          <w:rFonts w:hint="eastAsia"/>
          <w:lang w:eastAsia="zh-CN"/>
        </w:rPr>
      </w:pPr>
    </w:p>
    <w:p w14:paraId="25E184E8">
      <w:pPr>
        <w:rPr>
          <w:rFonts w:hint="eastAsia"/>
          <w:lang w:eastAsia="zh-CN"/>
        </w:rPr>
      </w:pPr>
    </w:p>
    <w:p w14:paraId="157C6651">
      <w:pPr>
        <w:pStyle w:val="5"/>
        <w:rPr>
          <w:rFonts w:hint="eastAsia"/>
          <w:lang w:eastAsia="zh-CN"/>
        </w:rPr>
      </w:pPr>
    </w:p>
    <w:p w14:paraId="1D67AB8C">
      <w:pPr>
        <w:rPr>
          <w:rFonts w:hint="eastAsia"/>
          <w:lang w:eastAsia="zh-CN"/>
        </w:rPr>
      </w:pPr>
    </w:p>
    <w:p w14:paraId="5207C658">
      <w:pPr>
        <w:pStyle w:val="5"/>
        <w:rPr>
          <w:rFonts w:hint="eastAsia"/>
          <w:lang w:eastAsia="zh-CN"/>
        </w:rPr>
      </w:pPr>
    </w:p>
    <w:p w14:paraId="596C06BD">
      <w:pPr>
        <w:rPr>
          <w:rFonts w:hint="eastAsia"/>
          <w:lang w:eastAsia="zh-CN"/>
        </w:rPr>
      </w:pPr>
    </w:p>
    <w:p w14:paraId="702BB87A">
      <w:pPr>
        <w:pStyle w:val="5"/>
        <w:rPr>
          <w:rFonts w:hint="eastAsia"/>
          <w:lang w:eastAsia="zh-CN"/>
        </w:rPr>
      </w:pPr>
    </w:p>
    <w:p w14:paraId="4616EA63">
      <w:pPr>
        <w:rPr>
          <w:rFonts w:hint="eastAsia"/>
          <w:lang w:eastAsia="zh-CN"/>
        </w:rPr>
      </w:pPr>
    </w:p>
    <w:p w14:paraId="45A16A07">
      <w:pPr>
        <w:pStyle w:val="5"/>
        <w:rPr>
          <w:rFonts w:hint="eastAsia"/>
          <w:lang w:eastAsia="zh-CN"/>
        </w:rPr>
      </w:pPr>
    </w:p>
    <w:p w14:paraId="74308C54">
      <w:pPr>
        <w:rPr>
          <w:rFonts w:hint="eastAsia"/>
          <w:lang w:eastAsia="zh-CN"/>
        </w:rPr>
      </w:pPr>
    </w:p>
    <w:p w14:paraId="070331DE">
      <w:pPr>
        <w:pStyle w:val="5"/>
        <w:rPr>
          <w:rFonts w:hint="eastAsia"/>
          <w:lang w:eastAsia="zh-CN"/>
        </w:rPr>
      </w:pPr>
    </w:p>
    <w:p w14:paraId="0D573513">
      <w:pPr>
        <w:rPr>
          <w:rFonts w:hint="eastAsia"/>
          <w:lang w:eastAsia="zh-CN"/>
        </w:rPr>
      </w:pPr>
    </w:p>
    <w:p w14:paraId="40C68E9D">
      <w:pPr>
        <w:pStyle w:val="5"/>
        <w:rPr>
          <w:rFonts w:hint="eastAsia"/>
          <w:lang w:eastAsia="zh-CN"/>
        </w:rPr>
      </w:pPr>
    </w:p>
    <w:p w14:paraId="326C23DB">
      <w:pPr>
        <w:rPr>
          <w:rFonts w:hint="eastAsia"/>
          <w:lang w:eastAsia="zh-CN"/>
        </w:rPr>
      </w:pPr>
    </w:p>
    <w:p w14:paraId="17458B95">
      <w:pPr>
        <w:pStyle w:val="5"/>
        <w:rPr>
          <w:rFonts w:hint="eastAsia"/>
          <w:lang w:eastAsia="zh-CN"/>
        </w:rPr>
      </w:pPr>
    </w:p>
    <w:p w14:paraId="3B597237">
      <w:pPr>
        <w:rPr>
          <w:rFonts w:hint="eastAsia"/>
          <w:lang w:eastAsia="zh-CN"/>
        </w:rPr>
      </w:pPr>
    </w:p>
    <w:p w14:paraId="4853A775">
      <w:pPr>
        <w:pStyle w:val="4"/>
        <w:numPr>
          <w:ilvl w:val="0"/>
          <w:numId w:val="1"/>
        </w:numPr>
        <w:spacing w:before="100" w:beforeAutospacing="1" w:after="100" w:afterAutospacing="1" w:line="500" w:lineRule="exact"/>
        <w:ind w:left="0" w:leftChars="0" w:firstLine="0" w:firstLineChars="0"/>
        <w:jc w:val="center"/>
        <w:rPr>
          <w:rFonts w:hint="eastAsia" w:ascii="黑体" w:eastAsia="黑体"/>
          <w:sz w:val="36"/>
          <w:lang w:eastAsia="zh-CN"/>
        </w:rPr>
      </w:pPr>
      <w:bookmarkStart w:id="11" w:name="_Toc11092"/>
      <w:r>
        <w:rPr>
          <w:rFonts w:hint="eastAsia" w:ascii="黑体" w:eastAsia="黑体"/>
          <w:sz w:val="36"/>
          <w:lang w:eastAsia="zh-CN"/>
        </w:rPr>
        <w:t>近</w:t>
      </w:r>
      <w:r>
        <w:rPr>
          <w:rFonts w:hint="eastAsia" w:ascii="黑体" w:eastAsia="黑体"/>
          <w:sz w:val="36"/>
          <w:lang w:val="en-US" w:eastAsia="zh-CN"/>
        </w:rPr>
        <w:t>三</w:t>
      </w:r>
      <w:r>
        <w:rPr>
          <w:rFonts w:hint="eastAsia" w:ascii="黑体" w:eastAsia="黑体"/>
          <w:sz w:val="36"/>
          <w:lang w:eastAsia="zh-CN"/>
        </w:rPr>
        <w:t>个月中任意一个月的依法纳税相关材料复印件（如依法享受缓缴、免缴的需提供相关政策文件）</w:t>
      </w:r>
      <w:bookmarkEnd w:id="11"/>
    </w:p>
    <w:p w14:paraId="58E1647D">
      <w:pPr>
        <w:numPr>
          <w:ilvl w:val="0"/>
          <w:numId w:val="0"/>
        </w:numPr>
        <w:ind w:leftChars="0"/>
        <w:rPr>
          <w:rFonts w:hint="eastAsia"/>
          <w:lang w:eastAsia="zh-CN"/>
        </w:rPr>
      </w:pPr>
    </w:p>
    <w:p w14:paraId="25A0733D">
      <w:pPr>
        <w:pStyle w:val="5"/>
        <w:rPr>
          <w:rFonts w:hint="eastAsia"/>
          <w:lang w:eastAsia="zh-CN"/>
        </w:rPr>
      </w:pPr>
    </w:p>
    <w:p w14:paraId="72197DAF">
      <w:pPr>
        <w:rPr>
          <w:rFonts w:hint="eastAsia"/>
          <w:lang w:eastAsia="zh-CN"/>
        </w:rPr>
      </w:pPr>
    </w:p>
    <w:p w14:paraId="2815AAD6">
      <w:pPr>
        <w:pStyle w:val="5"/>
        <w:rPr>
          <w:rFonts w:hint="eastAsia"/>
          <w:lang w:eastAsia="zh-CN"/>
        </w:rPr>
      </w:pPr>
    </w:p>
    <w:p w14:paraId="483A0167">
      <w:pPr>
        <w:rPr>
          <w:rFonts w:hint="eastAsia"/>
          <w:lang w:eastAsia="zh-CN"/>
        </w:rPr>
      </w:pPr>
    </w:p>
    <w:p w14:paraId="3D50521B">
      <w:pPr>
        <w:pStyle w:val="5"/>
        <w:rPr>
          <w:rFonts w:hint="eastAsia"/>
          <w:lang w:eastAsia="zh-CN"/>
        </w:rPr>
      </w:pPr>
    </w:p>
    <w:p w14:paraId="76109F17">
      <w:pPr>
        <w:rPr>
          <w:rFonts w:hint="eastAsia"/>
          <w:lang w:eastAsia="zh-CN"/>
        </w:rPr>
      </w:pPr>
    </w:p>
    <w:p w14:paraId="30B84204">
      <w:pPr>
        <w:pStyle w:val="5"/>
        <w:rPr>
          <w:rFonts w:hint="eastAsia"/>
          <w:lang w:eastAsia="zh-CN"/>
        </w:rPr>
      </w:pPr>
    </w:p>
    <w:p w14:paraId="14C62F78">
      <w:pPr>
        <w:rPr>
          <w:rFonts w:hint="eastAsia"/>
          <w:lang w:eastAsia="zh-CN"/>
        </w:rPr>
      </w:pPr>
    </w:p>
    <w:p w14:paraId="46269D9B">
      <w:pPr>
        <w:pStyle w:val="5"/>
        <w:rPr>
          <w:rFonts w:hint="eastAsia"/>
          <w:lang w:eastAsia="zh-CN"/>
        </w:rPr>
      </w:pPr>
    </w:p>
    <w:p w14:paraId="2F1AC395">
      <w:pPr>
        <w:rPr>
          <w:rFonts w:hint="eastAsia"/>
          <w:lang w:eastAsia="zh-CN"/>
        </w:rPr>
      </w:pPr>
    </w:p>
    <w:p w14:paraId="73411771">
      <w:pPr>
        <w:pStyle w:val="5"/>
        <w:rPr>
          <w:rFonts w:hint="eastAsia"/>
          <w:lang w:eastAsia="zh-CN"/>
        </w:rPr>
      </w:pPr>
    </w:p>
    <w:p w14:paraId="5D65BCEF">
      <w:pPr>
        <w:rPr>
          <w:rFonts w:hint="eastAsia"/>
          <w:lang w:eastAsia="zh-CN"/>
        </w:rPr>
      </w:pPr>
    </w:p>
    <w:p w14:paraId="5FA19AB0">
      <w:pPr>
        <w:pStyle w:val="5"/>
        <w:rPr>
          <w:rFonts w:hint="eastAsia"/>
          <w:lang w:eastAsia="zh-CN"/>
        </w:rPr>
      </w:pPr>
    </w:p>
    <w:p w14:paraId="36A25549">
      <w:pPr>
        <w:rPr>
          <w:rFonts w:hint="eastAsia"/>
          <w:lang w:eastAsia="zh-CN"/>
        </w:rPr>
      </w:pPr>
    </w:p>
    <w:p w14:paraId="4F62643D">
      <w:pPr>
        <w:pStyle w:val="5"/>
        <w:rPr>
          <w:rFonts w:hint="eastAsia"/>
          <w:lang w:eastAsia="zh-CN"/>
        </w:rPr>
      </w:pPr>
    </w:p>
    <w:p w14:paraId="5F5AAE66">
      <w:pPr>
        <w:rPr>
          <w:rFonts w:hint="eastAsia"/>
          <w:lang w:eastAsia="zh-CN"/>
        </w:rPr>
      </w:pPr>
    </w:p>
    <w:p w14:paraId="49FAE781">
      <w:pPr>
        <w:pStyle w:val="5"/>
        <w:rPr>
          <w:rFonts w:hint="eastAsia"/>
          <w:lang w:eastAsia="zh-CN"/>
        </w:rPr>
      </w:pPr>
    </w:p>
    <w:p w14:paraId="2DC8D640">
      <w:pPr>
        <w:rPr>
          <w:rFonts w:hint="eastAsia"/>
          <w:lang w:eastAsia="zh-CN"/>
        </w:rPr>
      </w:pPr>
    </w:p>
    <w:p w14:paraId="7D30F27C">
      <w:pPr>
        <w:pStyle w:val="5"/>
        <w:rPr>
          <w:rFonts w:hint="eastAsia"/>
          <w:lang w:eastAsia="zh-CN"/>
        </w:rPr>
      </w:pPr>
    </w:p>
    <w:p w14:paraId="564A3CDA">
      <w:pPr>
        <w:rPr>
          <w:rFonts w:hint="eastAsia"/>
          <w:lang w:eastAsia="zh-CN"/>
        </w:rPr>
      </w:pPr>
    </w:p>
    <w:p w14:paraId="7E236054">
      <w:pPr>
        <w:pStyle w:val="5"/>
        <w:rPr>
          <w:rFonts w:hint="eastAsia"/>
          <w:lang w:eastAsia="zh-CN"/>
        </w:rPr>
      </w:pPr>
    </w:p>
    <w:p w14:paraId="6D85E2EC">
      <w:pPr>
        <w:rPr>
          <w:rFonts w:hint="eastAsia"/>
          <w:lang w:eastAsia="zh-CN"/>
        </w:rPr>
      </w:pPr>
    </w:p>
    <w:p w14:paraId="745EBE1C">
      <w:pPr>
        <w:pStyle w:val="4"/>
        <w:numPr>
          <w:ilvl w:val="0"/>
          <w:numId w:val="1"/>
        </w:numPr>
        <w:spacing w:before="100" w:beforeAutospacing="1" w:after="100" w:afterAutospacing="1" w:line="500" w:lineRule="exact"/>
        <w:ind w:left="0" w:leftChars="0" w:firstLine="0" w:firstLineChars="0"/>
        <w:jc w:val="left"/>
        <w:rPr>
          <w:rFonts w:hint="eastAsia" w:ascii="黑体" w:eastAsia="黑体"/>
          <w:sz w:val="36"/>
          <w:lang w:eastAsia="zh-CN"/>
        </w:rPr>
      </w:pPr>
      <w:bookmarkStart w:id="12" w:name="_Toc30051"/>
      <w:r>
        <w:rPr>
          <w:rFonts w:hint="eastAsia" w:ascii="黑体" w:eastAsia="黑体"/>
          <w:sz w:val="36"/>
          <w:lang w:eastAsia="zh-CN"/>
        </w:rPr>
        <w:t>近</w:t>
      </w:r>
      <w:r>
        <w:rPr>
          <w:rFonts w:hint="eastAsia" w:ascii="黑体" w:eastAsia="黑体"/>
          <w:sz w:val="36"/>
          <w:lang w:val="en-US" w:eastAsia="zh-CN"/>
        </w:rPr>
        <w:t>三</w:t>
      </w:r>
      <w:r>
        <w:rPr>
          <w:rFonts w:hint="eastAsia" w:ascii="黑体" w:eastAsia="黑体"/>
          <w:sz w:val="36"/>
          <w:lang w:eastAsia="zh-CN"/>
        </w:rPr>
        <w:t>个月中任意一个月（不含投标当月）的依法缴纳社会保障资金的相关材料（提供相关主管部门证明或银行代扣证明）</w:t>
      </w:r>
      <w:bookmarkEnd w:id="12"/>
    </w:p>
    <w:p w14:paraId="354335CB">
      <w:pPr>
        <w:numPr>
          <w:ilvl w:val="0"/>
          <w:numId w:val="0"/>
        </w:numPr>
        <w:ind w:leftChars="0"/>
        <w:rPr>
          <w:rFonts w:hint="eastAsia"/>
          <w:lang w:eastAsia="zh-CN"/>
        </w:rPr>
      </w:pPr>
    </w:p>
    <w:p w14:paraId="732800CC">
      <w:pPr>
        <w:pStyle w:val="5"/>
        <w:rPr>
          <w:rFonts w:hint="eastAsia"/>
          <w:lang w:eastAsia="zh-CN"/>
        </w:rPr>
      </w:pPr>
    </w:p>
    <w:p w14:paraId="4E4E7D4C">
      <w:pPr>
        <w:rPr>
          <w:rFonts w:hint="eastAsia"/>
          <w:lang w:eastAsia="zh-CN"/>
        </w:rPr>
      </w:pPr>
    </w:p>
    <w:p w14:paraId="281AB533">
      <w:pPr>
        <w:pStyle w:val="5"/>
        <w:rPr>
          <w:rFonts w:hint="eastAsia"/>
          <w:lang w:eastAsia="zh-CN"/>
        </w:rPr>
      </w:pPr>
    </w:p>
    <w:p w14:paraId="56613500">
      <w:pPr>
        <w:rPr>
          <w:rFonts w:hint="eastAsia"/>
          <w:lang w:eastAsia="zh-CN"/>
        </w:rPr>
      </w:pPr>
    </w:p>
    <w:p w14:paraId="3B84835E">
      <w:pPr>
        <w:pStyle w:val="5"/>
        <w:rPr>
          <w:rFonts w:hint="eastAsia"/>
          <w:lang w:eastAsia="zh-CN"/>
        </w:rPr>
      </w:pPr>
    </w:p>
    <w:p w14:paraId="72CA2C33">
      <w:pPr>
        <w:rPr>
          <w:rFonts w:hint="eastAsia"/>
          <w:lang w:eastAsia="zh-CN"/>
        </w:rPr>
      </w:pPr>
    </w:p>
    <w:p w14:paraId="3C3C48A7">
      <w:pPr>
        <w:pStyle w:val="5"/>
        <w:rPr>
          <w:rFonts w:hint="eastAsia"/>
          <w:lang w:eastAsia="zh-CN"/>
        </w:rPr>
      </w:pPr>
    </w:p>
    <w:p w14:paraId="650136AB">
      <w:pPr>
        <w:rPr>
          <w:rFonts w:hint="eastAsia"/>
          <w:lang w:eastAsia="zh-CN"/>
        </w:rPr>
      </w:pPr>
    </w:p>
    <w:p w14:paraId="48C1E7C9">
      <w:pPr>
        <w:pStyle w:val="5"/>
        <w:rPr>
          <w:rFonts w:hint="eastAsia"/>
          <w:lang w:eastAsia="zh-CN"/>
        </w:rPr>
      </w:pPr>
    </w:p>
    <w:p w14:paraId="76E2C5A8">
      <w:pPr>
        <w:rPr>
          <w:rFonts w:hint="eastAsia"/>
          <w:lang w:eastAsia="zh-CN"/>
        </w:rPr>
      </w:pPr>
    </w:p>
    <w:p w14:paraId="0D7703F4">
      <w:pPr>
        <w:pStyle w:val="5"/>
        <w:rPr>
          <w:rFonts w:hint="eastAsia"/>
          <w:lang w:eastAsia="zh-CN"/>
        </w:rPr>
      </w:pPr>
    </w:p>
    <w:p w14:paraId="5193EF11">
      <w:pPr>
        <w:rPr>
          <w:rFonts w:hint="eastAsia"/>
          <w:lang w:eastAsia="zh-CN"/>
        </w:rPr>
      </w:pPr>
    </w:p>
    <w:p w14:paraId="348E0FD6">
      <w:pPr>
        <w:pStyle w:val="5"/>
        <w:rPr>
          <w:rFonts w:hint="eastAsia"/>
          <w:lang w:eastAsia="zh-CN"/>
        </w:rPr>
      </w:pPr>
    </w:p>
    <w:p w14:paraId="5FDBEB14">
      <w:pPr>
        <w:rPr>
          <w:rFonts w:hint="eastAsia"/>
          <w:lang w:eastAsia="zh-CN"/>
        </w:rPr>
      </w:pPr>
    </w:p>
    <w:p w14:paraId="413648A5">
      <w:pPr>
        <w:pStyle w:val="5"/>
        <w:rPr>
          <w:rFonts w:hint="eastAsia"/>
          <w:lang w:eastAsia="zh-CN"/>
        </w:rPr>
      </w:pPr>
    </w:p>
    <w:p w14:paraId="0D7E3F22">
      <w:pPr>
        <w:rPr>
          <w:rFonts w:hint="eastAsia"/>
          <w:lang w:eastAsia="zh-CN"/>
        </w:rPr>
      </w:pPr>
    </w:p>
    <w:p w14:paraId="425999AB">
      <w:pPr>
        <w:pStyle w:val="5"/>
        <w:rPr>
          <w:rFonts w:hint="eastAsia"/>
          <w:lang w:eastAsia="zh-CN"/>
        </w:rPr>
      </w:pPr>
    </w:p>
    <w:p w14:paraId="3AD87FE0">
      <w:pPr>
        <w:rPr>
          <w:rFonts w:hint="eastAsia"/>
          <w:lang w:eastAsia="zh-CN"/>
        </w:rPr>
      </w:pPr>
    </w:p>
    <w:p w14:paraId="45F90B71">
      <w:pPr>
        <w:pStyle w:val="5"/>
        <w:rPr>
          <w:rFonts w:hint="eastAsia"/>
          <w:lang w:eastAsia="zh-CN"/>
        </w:rPr>
      </w:pPr>
    </w:p>
    <w:p w14:paraId="6E032F59">
      <w:pPr>
        <w:rPr>
          <w:rFonts w:hint="eastAsia"/>
          <w:lang w:eastAsia="zh-CN"/>
        </w:rPr>
      </w:pPr>
    </w:p>
    <w:p w14:paraId="7FDE0B9D">
      <w:pPr>
        <w:pStyle w:val="5"/>
        <w:rPr>
          <w:rFonts w:hint="eastAsia"/>
          <w:lang w:eastAsia="zh-CN"/>
        </w:rPr>
      </w:pPr>
    </w:p>
    <w:p w14:paraId="351E8C86">
      <w:pPr>
        <w:rPr>
          <w:rFonts w:hint="eastAsia"/>
          <w:lang w:eastAsia="zh-CN"/>
        </w:rPr>
      </w:pPr>
    </w:p>
    <w:p w14:paraId="41F1A69A">
      <w:pPr>
        <w:pStyle w:val="4"/>
        <w:spacing w:before="100" w:beforeAutospacing="1" w:after="100" w:afterAutospacing="1" w:line="500" w:lineRule="exact"/>
        <w:jc w:val="center"/>
        <w:rPr>
          <w:rFonts w:ascii="黑体" w:eastAsia="黑体"/>
          <w:sz w:val="36"/>
          <w:lang w:eastAsia="zh-CN"/>
        </w:rPr>
      </w:pPr>
      <w:bookmarkStart w:id="13" w:name="_Toc15894"/>
      <w:r>
        <w:rPr>
          <w:rFonts w:hint="eastAsia" w:ascii="黑体" w:eastAsia="黑体"/>
          <w:sz w:val="36"/>
          <w:lang w:eastAsia="zh-CN"/>
        </w:rPr>
        <w:t>九、未被“信用中国”网站（www.creditchina.gov.cn）列入失信被执行人、重大税收违法案件当事人名单、政府采购严重失信行为记录名单。（请提供网页截图）</w:t>
      </w:r>
      <w:bookmarkEnd w:id="13"/>
    </w:p>
    <w:p w14:paraId="3A3F668D">
      <w:pPr>
        <w:pStyle w:val="4"/>
        <w:spacing w:before="100" w:beforeAutospacing="1" w:after="100" w:afterAutospacing="1" w:line="500" w:lineRule="exact"/>
        <w:jc w:val="center"/>
        <w:outlineLvl w:val="9"/>
        <w:rPr>
          <w:rFonts w:ascii="黑体" w:eastAsia="黑体"/>
          <w:sz w:val="36"/>
          <w:lang w:eastAsia="zh-CN"/>
        </w:rPr>
      </w:pPr>
      <w:r>
        <w:rPr>
          <w:rFonts w:ascii="黑体" w:eastAsia="黑体"/>
          <w:sz w:val="36"/>
          <w:lang w:eastAsia="zh-CN"/>
        </w:rPr>
        <w:br w:type="page"/>
      </w:r>
    </w:p>
    <w:p w14:paraId="5445E1EE">
      <w:pPr>
        <w:pStyle w:val="4"/>
        <w:spacing w:before="100" w:beforeAutospacing="1" w:after="100" w:afterAutospacing="1" w:line="500" w:lineRule="exact"/>
        <w:jc w:val="center"/>
        <w:rPr>
          <w:rFonts w:ascii="Arial" w:hAnsi="Arial" w:cs="Arial"/>
          <w:b w:val="0"/>
          <w:bCs w:val="0"/>
          <w:szCs w:val="24"/>
        </w:rPr>
      </w:pPr>
      <w:bookmarkStart w:id="14" w:name="_Toc1098"/>
      <w:r>
        <w:rPr>
          <w:rFonts w:hint="eastAsia" w:ascii="黑体" w:eastAsia="黑体"/>
          <w:sz w:val="36"/>
          <w:lang w:eastAsia="zh-CN"/>
        </w:rPr>
        <w:t>十、</w:t>
      </w:r>
      <w:bookmarkStart w:id="15" w:name="_Toc7716"/>
      <w:r>
        <w:rPr>
          <w:rFonts w:ascii="黑体" w:eastAsia="黑体"/>
          <w:sz w:val="36"/>
        </w:rPr>
        <w:t>企业声明函格式</w:t>
      </w:r>
      <w:bookmarkEnd w:id="14"/>
      <w:bookmarkEnd w:id="15"/>
    </w:p>
    <w:p w14:paraId="5E90EA75">
      <w:pPr>
        <w:spacing w:line="360" w:lineRule="auto"/>
        <w:jc w:val="center"/>
        <w:outlineLvl w:val="9"/>
        <w:rPr>
          <w:rFonts w:ascii="Arial" w:hAnsi="Arial" w:cs="Arial"/>
          <w:b/>
          <w:bCs/>
          <w:sz w:val="28"/>
          <w:szCs w:val="24"/>
        </w:rPr>
      </w:pPr>
      <w:r>
        <w:rPr>
          <w:rFonts w:ascii="Arial" w:hAnsi="Arial" w:cs="Arial"/>
          <w:b/>
          <w:bCs/>
          <w:sz w:val="28"/>
          <w:szCs w:val="24"/>
        </w:rPr>
        <w:t>中小企业声明函</w:t>
      </w:r>
    </w:p>
    <w:p w14:paraId="0E59AE2B">
      <w:pPr>
        <w:pStyle w:val="19"/>
        <w:spacing w:line="498" w:lineRule="exact"/>
        <w:ind w:firstLine="640"/>
        <w:jc w:val="both"/>
        <w:outlineLvl w:val="9"/>
        <w:rPr>
          <w:rFonts w:hint="eastAsia"/>
          <w:sz w:val="21"/>
          <w:szCs w:val="21"/>
          <w:lang w:eastAsia="zh-CN"/>
        </w:rPr>
      </w:pPr>
      <w:bookmarkStart w:id="16" w:name="OLE_LINK13"/>
      <w:bookmarkStart w:id="17" w:name="OLE_LINK14"/>
      <w:r>
        <w:rPr>
          <w:color w:val="000000"/>
          <w:sz w:val="21"/>
          <w:szCs w:val="21"/>
        </w:rPr>
        <w:t>本公司郑重声明</w:t>
      </w:r>
      <w:r>
        <w:rPr>
          <w:rFonts w:hint="eastAsia"/>
          <w:color w:val="000000"/>
          <w:sz w:val="21"/>
          <w:szCs w:val="21"/>
          <w:lang w:eastAsia="zh-CN"/>
        </w:rPr>
        <w:t>,</w:t>
      </w:r>
      <w:r>
        <w:rPr>
          <w:color w:val="000000"/>
          <w:sz w:val="21"/>
          <w:szCs w:val="21"/>
        </w:rPr>
        <w:t>根据《政府釆购促进中小企业发展管理办法》（财库〔</w:t>
      </w:r>
      <w:r>
        <w:rPr>
          <w:rFonts w:cs="Times New Roman"/>
          <w:color w:val="000000"/>
          <w:sz w:val="21"/>
          <w:szCs w:val="21"/>
        </w:rPr>
        <w:t>2020</w:t>
      </w:r>
      <w:r>
        <w:rPr>
          <w:rFonts w:cs="Arial"/>
          <w:snapToGrid w:val="0"/>
          <w:sz w:val="21"/>
          <w:szCs w:val="21"/>
        </w:rPr>
        <w:t>〕</w:t>
      </w:r>
      <w:r>
        <w:rPr>
          <w:rFonts w:cs="Times New Roman"/>
          <w:color w:val="000000"/>
          <w:sz w:val="21"/>
          <w:szCs w:val="21"/>
        </w:rPr>
        <w:t>46</w:t>
      </w:r>
      <w:r>
        <w:rPr>
          <w:color w:val="000000"/>
          <w:sz w:val="21"/>
          <w:szCs w:val="21"/>
        </w:rPr>
        <w:t>号）的规定，本公司参加</w:t>
      </w:r>
      <w:r>
        <w:rPr>
          <w:rFonts w:hint="eastAsia"/>
          <w:i/>
          <w:color w:val="000000"/>
          <w:sz w:val="21"/>
          <w:szCs w:val="21"/>
          <w:u w:val="single"/>
          <w:lang w:eastAsia="zh-CN"/>
        </w:rPr>
        <w:t xml:space="preserve"> </w:t>
      </w:r>
      <w:r>
        <w:rPr>
          <w:rFonts w:hint="eastAsia"/>
          <w:i/>
          <w:iCs/>
          <w:color w:val="000000"/>
          <w:sz w:val="21"/>
          <w:szCs w:val="21"/>
          <w:u w:val="single"/>
          <w:lang w:val="en-US" w:eastAsia="zh-CN"/>
        </w:rPr>
        <w:t>泰州市第四</w:t>
      </w:r>
      <w:r>
        <w:rPr>
          <w:rFonts w:hint="eastAsia"/>
          <w:i/>
          <w:iCs/>
          <w:color w:val="000000"/>
          <w:sz w:val="21"/>
          <w:szCs w:val="21"/>
          <w:u w:val="single"/>
          <w:lang w:eastAsia="zh-CN"/>
        </w:rPr>
        <w:t xml:space="preserve">人民医院 </w:t>
      </w:r>
      <w:r>
        <w:rPr>
          <w:color w:val="000000"/>
          <w:sz w:val="21"/>
          <w:szCs w:val="21"/>
        </w:rPr>
        <w:t>的</w:t>
      </w:r>
      <w:r>
        <w:rPr>
          <w:i/>
          <w:iCs/>
          <w:color w:val="000000"/>
          <w:sz w:val="21"/>
          <w:szCs w:val="21"/>
          <w:u w:val="single"/>
        </w:rPr>
        <w:t>（项目名称）</w:t>
      </w:r>
      <w:r>
        <w:rPr>
          <w:color w:val="000000"/>
          <w:sz w:val="21"/>
          <w:szCs w:val="21"/>
        </w:rPr>
        <w:t>采购活动</w:t>
      </w:r>
      <w:r>
        <w:rPr>
          <w:rFonts w:hint="eastAsia"/>
          <w:sz w:val="21"/>
          <w:szCs w:val="21"/>
          <w:lang w:eastAsia="zh-CN"/>
        </w:rPr>
        <w:t>，</w:t>
      </w:r>
      <w:r>
        <w:rPr>
          <w:rFonts w:hint="eastAsia"/>
          <w:color w:val="000000"/>
          <w:sz w:val="21"/>
          <w:szCs w:val="21"/>
        </w:rPr>
        <w:t>服务全部由符合政策要求的中小企业承接</w:t>
      </w:r>
      <w:r>
        <w:rPr>
          <w:color w:val="000000"/>
          <w:sz w:val="21"/>
          <w:szCs w:val="21"/>
        </w:rPr>
        <w:t>。相关企业的具体情况如下：</w:t>
      </w:r>
      <w:bookmarkStart w:id="18" w:name="bookmark24"/>
      <w:bookmarkEnd w:id="18"/>
    </w:p>
    <w:p w14:paraId="44819DC6">
      <w:pPr>
        <w:pStyle w:val="19"/>
        <w:spacing w:line="498" w:lineRule="exact"/>
        <w:ind w:firstLine="640"/>
        <w:jc w:val="both"/>
        <w:outlineLvl w:val="9"/>
        <w:rPr>
          <w:rFonts w:hint="eastAsia"/>
          <w:sz w:val="21"/>
          <w:szCs w:val="21"/>
          <w:lang w:eastAsia="zh-CN"/>
        </w:rPr>
      </w:pPr>
      <w:r>
        <w:rPr>
          <w:rFonts w:cs="Times New Roman"/>
          <w:color w:val="000000"/>
          <w:sz w:val="21"/>
          <w:szCs w:val="21"/>
          <w:lang w:val="en-US" w:eastAsia="zh-CN" w:bidi="en-US"/>
        </w:rPr>
        <w:t>1.</w:t>
      </w:r>
      <w:r>
        <w:rPr>
          <w:rFonts w:hint="eastAsia" w:cs="Times New Roman"/>
          <w:color w:val="000000"/>
          <w:sz w:val="21"/>
          <w:szCs w:val="21"/>
          <w:u w:val="single"/>
          <w:lang w:val="en-US" w:eastAsia="zh-CN" w:bidi="en-US"/>
        </w:rPr>
        <w:t xml:space="preserve"> </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rFonts w:hint="eastAsia"/>
          <w:i/>
          <w:color w:val="000000"/>
          <w:sz w:val="21"/>
          <w:szCs w:val="21"/>
          <w:u w:val="single"/>
          <w:lang w:eastAsia="zh-CN"/>
        </w:rPr>
        <w:t xml:space="preserve"> </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Style w:val="15"/>
          <w:color w:val="000000"/>
        </w:rPr>
        <w:endnoteReference w:id="0"/>
      </w:r>
      <w:r>
        <w:rPr>
          <w:rFonts w:hint="eastAsia"/>
          <w:sz w:val="21"/>
          <w:szCs w:val="21"/>
          <w:lang w:eastAsia="zh-CN"/>
        </w:rPr>
        <w:t>，</w:t>
      </w:r>
      <w:r>
        <w:rPr>
          <w:color w:val="000000"/>
          <w:sz w:val="21"/>
          <w:szCs w:val="21"/>
        </w:rPr>
        <w:t>属于</w:t>
      </w:r>
      <w:r>
        <w:rPr>
          <w:i/>
          <w:iCs/>
          <w:color w:val="000000"/>
          <w:sz w:val="21"/>
          <w:szCs w:val="21"/>
          <w:u w:val="single"/>
        </w:rPr>
        <w:t>（中型企业、小型企业、微型企业）</w:t>
      </w:r>
      <w:r>
        <w:rPr>
          <w:iCs/>
          <w:color w:val="000000"/>
          <w:sz w:val="21"/>
          <w:szCs w:val="21"/>
        </w:rPr>
        <w:t>；</w:t>
      </w:r>
      <w:bookmarkStart w:id="19" w:name="bookmark25"/>
      <w:bookmarkEnd w:id="19"/>
    </w:p>
    <w:p w14:paraId="5B7204B8">
      <w:pPr>
        <w:pStyle w:val="19"/>
        <w:spacing w:line="498" w:lineRule="exact"/>
        <w:ind w:firstLine="640"/>
        <w:jc w:val="both"/>
        <w:outlineLvl w:val="9"/>
        <w:rPr>
          <w:rFonts w:hint="eastAsia"/>
          <w:sz w:val="21"/>
          <w:szCs w:val="21"/>
          <w:lang w:eastAsia="zh-CN"/>
        </w:rPr>
      </w:pPr>
      <w:r>
        <w:rPr>
          <w:rFonts w:hint="eastAsia" w:cs="Times New Roman"/>
          <w:color w:val="000000"/>
          <w:sz w:val="21"/>
          <w:szCs w:val="21"/>
          <w:lang w:val="en-US" w:eastAsia="zh-CN" w:bidi="en-US"/>
        </w:rPr>
        <w:t>2</w:t>
      </w:r>
      <w:r>
        <w:rPr>
          <w:rFonts w:cs="Times New Roman"/>
          <w:color w:val="000000"/>
          <w:sz w:val="21"/>
          <w:szCs w:val="21"/>
          <w:lang w:val="en-US" w:eastAsia="zh-CN" w:bidi="en-US"/>
        </w:rPr>
        <w:t>.</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sz w:val="21"/>
          <w:szCs w:val="21"/>
          <w:u w:val="single"/>
        </w:rPr>
        <w:t xml:space="preserve"> </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Fonts w:hint="eastAsia"/>
          <w:color w:val="000000"/>
          <w:sz w:val="21"/>
          <w:szCs w:val="21"/>
          <w:lang w:eastAsia="zh-CN"/>
        </w:rPr>
        <w:t>，</w:t>
      </w:r>
      <w:r>
        <w:rPr>
          <w:color w:val="000000"/>
          <w:sz w:val="21"/>
          <w:szCs w:val="21"/>
        </w:rPr>
        <w:t>属于</w:t>
      </w:r>
      <w:r>
        <w:rPr>
          <w:i/>
          <w:iCs/>
          <w:color w:val="000000"/>
          <w:sz w:val="21"/>
          <w:szCs w:val="21"/>
          <w:u w:val="single"/>
        </w:rPr>
        <w:t>（中型企业、小型企业、微型企业）</w:t>
      </w:r>
      <w:r>
        <w:rPr>
          <w:iCs/>
          <w:color w:val="000000"/>
          <w:sz w:val="21"/>
          <w:szCs w:val="21"/>
        </w:rPr>
        <w:t>；</w:t>
      </w:r>
    </w:p>
    <w:p w14:paraId="4611911E">
      <w:pPr>
        <w:pStyle w:val="19"/>
        <w:tabs>
          <w:tab w:val="left" w:pos="1170"/>
          <w:tab w:val="left" w:pos="1505"/>
          <w:tab w:val="left" w:pos="6610"/>
        </w:tabs>
        <w:spacing w:line="494" w:lineRule="exact"/>
        <w:ind w:left="640" w:firstLine="0"/>
        <w:jc w:val="both"/>
        <w:outlineLvl w:val="9"/>
        <w:rPr>
          <w:rFonts w:hint="eastAsia"/>
          <w:sz w:val="21"/>
          <w:szCs w:val="21"/>
          <w:lang w:eastAsia="zh-CN"/>
        </w:rPr>
      </w:pPr>
      <w:r>
        <w:rPr>
          <w:iCs/>
          <w:sz w:val="21"/>
          <w:szCs w:val="21"/>
          <w:lang w:eastAsia="zh-CN"/>
        </w:rPr>
        <w:t>……</w:t>
      </w:r>
    </w:p>
    <w:p w14:paraId="4FCFE896">
      <w:pPr>
        <w:pStyle w:val="19"/>
        <w:tabs>
          <w:tab w:val="left" w:pos="2290"/>
          <w:tab w:val="left" w:pos="7618"/>
        </w:tabs>
        <w:spacing w:line="490" w:lineRule="exact"/>
        <w:ind w:firstLine="640"/>
        <w:jc w:val="both"/>
        <w:outlineLvl w:val="9"/>
        <w:rPr>
          <w:sz w:val="21"/>
          <w:szCs w:val="21"/>
        </w:rPr>
      </w:pPr>
      <w:r>
        <w:rPr>
          <w:color w:val="000000"/>
          <w:sz w:val="21"/>
          <w:szCs w:val="21"/>
        </w:rPr>
        <w:t>以上企业，不属于大企业的分支机构，不存在控股股东为大企业的情形，也不存在与大企业的负责人为同一人的情形。</w:t>
      </w:r>
      <w:r>
        <w:rPr>
          <w:color w:val="000000"/>
          <w:sz w:val="21"/>
          <w:szCs w:val="21"/>
        </w:rPr>
        <w:tab/>
      </w:r>
      <w:r>
        <w:rPr>
          <w:sz w:val="21"/>
          <w:szCs w:val="21"/>
          <w:lang w:val="en-US" w:eastAsia="zh-CN" w:bidi="en-US"/>
        </w:rPr>
        <w:tab/>
      </w:r>
    </w:p>
    <w:p w14:paraId="35662A0A">
      <w:pPr>
        <w:pStyle w:val="19"/>
        <w:spacing w:line="490" w:lineRule="exact"/>
        <w:ind w:firstLine="640"/>
        <w:jc w:val="both"/>
        <w:outlineLvl w:val="9"/>
        <w:rPr>
          <w:sz w:val="21"/>
          <w:szCs w:val="21"/>
        </w:rPr>
      </w:pPr>
      <w:r>
        <w:rPr>
          <w:color w:val="000000"/>
          <w:sz w:val="21"/>
          <w:szCs w:val="21"/>
        </w:rPr>
        <w:t>本企业对上述声明内容的真实性负责。如有虚假，将依法承担相应责任。</w:t>
      </w:r>
    </w:p>
    <w:p w14:paraId="44798BDE">
      <w:pPr>
        <w:pStyle w:val="19"/>
        <w:spacing w:line="490" w:lineRule="exact"/>
        <w:ind w:left="3660" w:firstLine="1785" w:firstLineChars="850"/>
        <w:outlineLvl w:val="9"/>
        <w:rPr>
          <w:sz w:val="21"/>
          <w:szCs w:val="21"/>
        </w:rPr>
      </w:pPr>
      <w:r>
        <w:rPr>
          <w:color w:val="000000"/>
          <w:sz w:val="21"/>
          <w:szCs w:val="21"/>
        </w:rPr>
        <w:t>企业名称（盖章）：</w:t>
      </w:r>
    </w:p>
    <w:p w14:paraId="7ED0FD2A">
      <w:pPr>
        <w:pStyle w:val="19"/>
        <w:spacing w:line="490" w:lineRule="exact"/>
        <w:ind w:firstLine="0"/>
        <w:jc w:val="center"/>
        <w:outlineLvl w:val="9"/>
        <w:rPr>
          <w:sz w:val="21"/>
          <w:szCs w:val="21"/>
        </w:rPr>
      </w:pPr>
      <w:r>
        <w:rPr>
          <w:rFonts w:hint="eastAsia"/>
          <w:color w:val="000000"/>
          <w:sz w:val="21"/>
          <w:szCs w:val="21"/>
          <w:lang w:eastAsia="zh-CN"/>
        </w:rPr>
        <w:t xml:space="preserve">                                                      </w:t>
      </w:r>
      <w:r>
        <w:rPr>
          <w:color w:val="000000"/>
          <w:sz w:val="21"/>
          <w:szCs w:val="21"/>
        </w:rPr>
        <w:t>日期：</w:t>
      </w:r>
    </w:p>
    <w:p w14:paraId="1D53706D">
      <w:pPr>
        <w:spacing w:line="360" w:lineRule="auto"/>
        <w:jc w:val="center"/>
        <w:outlineLvl w:val="9"/>
        <w:rPr>
          <w:rFonts w:ascii="Arial" w:hAnsi="Arial" w:cs="Arial"/>
          <w:b/>
          <w:bCs/>
          <w:sz w:val="28"/>
          <w:szCs w:val="24"/>
          <w:lang w:eastAsia="zh-TW"/>
        </w:rPr>
      </w:pPr>
    </w:p>
    <w:p w14:paraId="6ABD1F0B">
      <w:pPr>
        <w:pStyle w:val="19"/>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eastAsia="宋体"/>
          <w:color w:val="000000"/>
          <w:sz w:val="21"/>
          <w:szCs w:val="21"/>
          <w:lang w:eastAsia="zh-CN"/>
        </w:rPr>
      </w:pPr>
      <w:r>
        <w:rPr>
          <w:rFonts w:hint="eastAsia"/>
          <w:color w:val="000000"/>
          <w:sz w:val="21"/>
          <w:szCs w:val="21"/>
        </w:rPr>
        <w:t>注</w:t>
      </w:r>
      <w:r>
        <w:rPr>
          <w:rFonts w:hint="eastAsia"/>
          <w:color w:val="000000"/>
          <w:sz w:val="21"/>
          <w:szCs w:val="21"/>
          <w:lang w:eastAsia="zh-CN"/>
        </w:rPr>
        <w:t>：</w:t>
      </w:r>
    </w:p>
    <w:p w14:paraId="728212F2">
      <w:pPr>
        <w:pStyle w:val="19"/>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eastAsia="宋体"/>
          <w:color w:val="000000"/>
          <w:sz w:val="21"/>
          <w:szCs w:val="21"/>
          <w:lang w:eastAsia="zh-CN"/>
        </w:rPr>
      </w:pPr>
      <w:r>
        <w:rPr>
          <w:rFonts w:hint="eastAsia"/>
          <w:color w:val="000000"/>
          <w:sz w:val="21"/>
          <w:szCs w:val="21"/>
        </w:rPr>
        <w:t>1</w:t>
      </w:r>
      <w:r>
        <w:rPr>
          <w:rFonts w:hint="eastAsia"/>
          <w:color w:val="000000"/>
          <w:sz w:val="21"/>
          <w:szCs w:val="21"/>
          <w:lang w:val="en-US" w:eastAsia="zh-CN"/>
        </w:rPr>
        <w:t>.</w:t>
      </w:r>
      <w:r>
        <w:rPr>
          <w:rFonts w:hint="eastAsia"/>
          <w:color w:val="000000"/>
          <w:sz w:val="21"/>
          <w:szCs w:val="21"/>
        </w:rPr>
        <w:t>中小企业划分标准详见“工信部联企业(2011)300号通知中的《中小企业划型标准规定》</w:t>
      </w:r>
      <w:r>
        <w:rPr>
          <w:rFonts w:hint="eastAsia"/>
          <w:color w:val="000000"/>
          <w:sz w:val="21"/>
          <w:szCs w:val="21"/>
          <w:lang w:eastAsia="zh-CN"/>
        </w:rPr>
        <w:t>。</w:t>
      </w:r>
    </w:p>
    <w:p w14:paraId="20CA6BB6">
      <w:pPr>
        <w:pStyle w:val="19"/>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outlineLvl w:val="9"/>
        <w:rPr>
          <w:rFonts w:hint="eastAsia"/>
          <w:color w:val="000000"/>
          <w:sz w:val="21"/>
          <w:szCs w:val="21"/>
        </w:rPr>
      </w:pPr>
      <w:r>
        <w:rPr>
          <w:rFonts w:hint="eastAsia"/>
          <w:color w:val="FF0000"/>
          <w:sz w:val="21"/>
          <w:szCs w:val="21"/>
          <w:lang w:val="en-US" w:eastAsia="zh-CN"/>
        </w:rPr>
        <w:t>2.</w:t>
      </w:r>
      <w:r>
        <w:rPr>
          <w:rFonts w:hint="eastAsia"/>
          <w:color w:val="FF0000"/>
          <w:sz w:val="21"/>
          <w:szCs w:val="21"/>
        </w:rPr>
        <w:t>本项目所属行业:</w:t>
      </w:r>
      <w:r>
        <w:rPr>
          <w:rFonts w:hint="eastAsia"/>
          <w:b/>
          <w:bCs/>
          <w:color w:val="FF0000"/>
          <w:sz w:val="21"/>
          <w:szCs w:val="21"/>
          <w:u w:val="single"/>
          <w:lang w:val="en-US" w:eastAsia="zh-CN"/>
        </w:rPr>
        <w:t xml:space="preserve">             </w:t>
      </w:r>
      <w:r>
        <w:rPr>
          <w:rFonts w:hint="eastAsia"/>
          <w:b/>
          <w:bCs/>
          <w:color w:val="FF0000"/>
          <w:sz w:val="21"/>
          <w:szCs w:val="21"/>
          <w:u w:val="none"/>
          <w:lang w:val="en-US" w:eastAsia="zh-CN"/>
        </w:rPr>
        <w:t xml:space="preserve"> </w:t>
      </w:r>
      <w:r>
        <w:rPr>
          <w:rFonts w:hint="eastAsia"/>
          <w:color w:val="000000"/>
          <w:sz w:val="21"/>
          <w:szCs w:val="21"/>
        </w:rPr>
        <w:t>。</w:t>
      </w:r>
    </w:p>
    <w:p w14:paraId="0C9345D7">
      <w:pPr>
        <w:pStyle w:val="19"/>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outlineLvl w:val="9"/>
        <w:rPr>
          <w:rFonts w:hint="eastAsia"/>
          <w:color w:val="000000"/>
          <w:sz w:val="21"/>
          <w:szCs w:val="21"/>
        </w:rPr>
      </w:pPr>
      <w:r>
        <w:rPr>
          <w:rFonts w:hint="eastAsia"/>
          <w:color w:val="000000"/>
          <w:sz w:val="21"/>
          <w:szCs w:val="21"/>
        </w:rPr>
        <w:t>3</w:t>
      </w:r>
      <w:r>
        <w:rPr>
          <w:rFonts w:hint="eastAsia"/>
          <w:color w:val="000000"/>
          <w:sz w:val="21"/>
          <w:szCs w:val="21"/>
          <w:lang w:val="en-US" w:eastAsia="zh-CN"/>
        </w:rPr>
        <w:t>.</w:t>
      </w:r>
      <w:r>
        <w:rPr>
          <w:rFonts w:hint="eastAsia"/>
          <w:color w:val="000000"/>
          <w:sz w:val="21"/>
          <w:szCs w:val="21"/>
        </w:rPr>
        <w:t>从业人员、营业收入、资产总额填报上一年度数据，无上一年度数据的新成立企业可不填报。</w:t>
      </w:r>
    </w:p>
    <w:p w14:paraId="01745405">
      <w:pPr>
        <w:pStyle w:val="19"/>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outlineLvl w:val="9"/>
        <w:rPr>
          <w:color w:val="000000"/>
          <w:sz w:val="21"/>
          <w:szCs w:val="21"/>
        </w:rPr>
      </w:pPr>
      <w:r>
        <w:rPr>
          <w:rFonts w:hint="eastAsia"/>
          <w:color w:val="000000"/>
          <w:sz w:val="21"/>
          <w:szCs w:val="21"/>
        </w:rPr>
        <w:t>4</w:t>
      </w:r>
      <w:r>
        <w:rPr>
          <w:rFonts w:hint="eastAsia"/>
          <w:color w:val="000000"/>
          <w:sz w:val="21"/>
          <w:szCs w:val="21"/>
          <w:lang w:val="en-US" w:eastAsia="zh-CN"/>
        </w:rPr>
        <w:t>.</w:t>
      </w:r>
      <w:r>
        <w:rPr>
          <w:rFonts w:hint="eastAsia"/>
          <w:color w:val="000000"/>
          <w:sz w:val="21"/>
          <w:szCs w:val="21"/>
        </w:rPr>
        <w:t>响应单位根据《政府采购促进中小企业发展管理办法》提供的“中小企业声明函”内容不实属于提供虚假材料谋取中标、成交，依照《中华人民共和国政府采购法》等国家有关规定追究相应责任。</w:t>
      </w:r>
    </w:p>
    <w:p w14:paraId="53A121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Arial" w:hAnsi="Arial" w:cs="Arial"/>
          <w:b/>
          <w:bCs/>
          <w:sz w:val="28"/>
          <w:szCs w:val="24"/>
        </w:rPr>
      </w:pPr>
    </w:p>
    <w:p w14:paraId="170601E5">
      <w:pPr>
        <w:spacing w:line="360" w:lineRule="auto"/>
        <w:jc w:val="center"/>
        <w:rPr>
          <w:rFonts w:ascii="Arial" w:hAnsi="Arial" w:cs="Arial"/>
          <w:b/>
          <w:bCs/>
          <w:sz w:val="28"/>
          <w:szCs w:val="24"/>
        </w:rPr>
      </w:pPr>
    </w:p>
    <w:p w14:paraId="219D0A46">
      <w:pPr>
        <w:spacing w:line="360" w:lineRule="auto"/>
        <w:jc w:val="center"/>
        <w:outlineLvl w:val="9"/>
        <w:rPr>
          <w:rFonts w:ascii="Arial" w:hAnsi="Arial" w:cs="Arial"/>
          <w:b/>
          <w:bCs/>
          <w:sz w:val="28"/>
          <w:szCs w:val="24"/>
        </w:rPr>
      </w:pPr>
      <w:r>
        <w:rPr>
          <w:rFonts w:ascii="Arial" w:hAnsi="Arial" w:cs="Arial"/>
          <w:b/>
          <w:bCs/>
          <w:sz w:val="28"/>
          <w:szCs w:val="24"/>
        </w:rPr>
        <w:br w:type="page"/>
      </w:r>
      <w:bookmarkStart w:id="20" w:name="_Toc21978"/>
      <w:bookmarkStart w:id="21" w:name="_Toc9634"/>
      <w:bookmarkStart w:id="22" w:name="_Toc31172"/>
      <w:r>
        <w:rPr>
          <w:rFonts w:ascii="Arial" w:hAnsi="Arial" w:cs="Arial"/>
          <w:b/>
          <w:bCs/>
          <w:sz w:val="28"/>
          <w:szCs w:val="24"/>
        </w:rPr>
        <w:t>残疾人福利性单位声明函</w:t>
      </w:r>
      <w:bookmarkEnd w:id="20"/>
      <w:bookmarkEnd w:id="21"/>
      <w:bookmarkEnd w:id="22"/>
    </w:p>
    <w:bookmarkEnd w:id="16"/>
    <w:bookmarkEnd w:id="17"/>
    <w:p w14:paraId="39F1C819">
      <w:pPr>
        <w:widowControl/>
        <w:spacing w:line="440" w:lineRule="exact"/>
        <w:ind w:firstLine="420" w:firstLineChars="200"/>
        <w:jc w:val="left"/>
        <w:outlineLvl w:val="9"/>
        <w:rPr>
          <w:rFonts w:ascii="Arial" w:hAnsi="Arial" w:cs="Arial"/>
          <w:snapToGrid w:val="0"/>
          <w:kern w:val="0"/>
          <w:szCs w:val="21"/>
        </w:rPr>
      </w:pPr>
      <w:r>
        <w:rPr>
          <w:rFonts w:ascii="Arial" w:hAnsi="Arial" w:cs="Arial"/>
          <w:snapToGrid w:val="0"/>
          <w:kern w:val="0"/>
          <w:szCs w:val="21"/>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15FD3BF">
      <w:pPr>
        <w:widowControl/>
        <w:spacing w:line="440" w:lineRule="exact"/>
        <w:ind w:firstLine="420" w:firstLineChars="200"/>
        <w:jc w:val="left"/>
        <w:outlineLvl w:val="9"/>
        <w:rPr>
          <w:rFonts w:ascii="Arial" w:hAnsi="Arial" w:cs="Arial"/>
          <w:snapToGrid w:val="0"/>
          <w:kern w:val="0"/>
          <w:szCs w:val="21"/>
        </w:rPr>
      </w:pPr>
      <w:r>
        <w:rPr>
          <w:rFonts w:ascii="Arial" w:hAnsi="Arial" w:cs="Arial"/>
          <w:snapToGrid w:val="0"/>
          <w:kern w:val="0"/>
          <w:szCs w:val="21"/>
        </w:rPr>
        <w:t>本单位对上述声明的真实性负责。如有虚假，将依法承担相应责任。</w:t>
      </w:r>
    </w:p>
    <w:p w14:paraId="331730CF">
      <w:pPr>
        <w:widowControl/>
        <w:spacing w:line="440" w:lineRule="exact"/>
        <w:ind w:firstLine="5040" w:firstLineChars="2400"/>
        <w:jc w:val="left"/>
        <w:outlineLvl w:val="9"/>
        <w:rPr>
          <w:rFonts w:ascii="Arial" w:hAnsi="Arial" w:cs="Arial"/>
          <w:snapToGrid w:val="0"/>
          <w:kern w:val="0"/>
          <w:szCs w:val="21"/>
        </w:rPr>
      </w:pPr>
      <w:r>
        <w:rPr>
          <w:rFonts w:ascii="Arial" w:hAnsi="Arial" w:cs="Arial"/>
          <w:snapToGrid w:val="0"/>
          <w:kern w:val="0"/>
          <w:szCs w:val="21"/>
        </w:rPr>
        <w:t>单位名称（盖章）：</w:t>
      </w:r>
    </w:p>
    <w:p w14:paraId="086794BB">
      <w:pPr>
        <w:widowControl/>
        <w:spacing w:line="440" w:lineRule="exact"/>
        <w:ind w:firstLine="5040" w:firstLineChars="2400"/>
        <w:jc w:val="left"/>
        <w:outlineLvl w:val="9"/>
        <w:rPr>
          <w:rFonts w:ascii="Arial" w:hAnsi="Arial" w:cs="Arial"/>
          <w:snapToGrid w:val="0"/>
          <w:kern w:val="0"/>
          <w:szCs w:val="21"/>
        </w:rPr>
      </w:pPr>
      <w:r>
        <w:rPr>
          <w:rFonts w:ascii="Arial" w:hAnsi="Arial" w:cs="Arial"/>
          <w:snapToGrid w:val="0"/>
          <w:kern w:val="0"/>
          <w:szCs w:val="21"/>
        </w:rPr>
        <w:t>日期：</w:t>
      </w:r>
    </w:p>
    <w:p w14:paraId="1B2D35F8">
      <w:pPr>
        <w:spacing w:line="360" w:lineRule="auto"/>
        <w:outlineLvl w:val="9"/>
        <w:rPr>
          <w:rFonts w:ascii="Arial" w:hAnsi="Arial" w:cs="Arial"/>
          <w:b/>
          <w:bCs/>
          <w:szCs w:val="24"/>
        </w:rPr>
      </w:pPr>
    </w:p>
    <w:p w14:paraId="5E994A75">
      <w:pPr>
        <w:spacing w:line="360" w:lineRule="auto"/>
        <w:outlineLvl w:val="9"/>
        <w:rPr>
          <w:rFonts w:ascii="Arial" w:hAnsi="Arial" w:cs="Arial"/>
          <w:b/>
          <w:bCs/>
          <w:szCs w:val="24"/>
        </w:rPr>
      </w:pPr>
    </w:p>
    <w:p w14:paraId="2479597C">
      <w:pPr>
        <w:spacing w:line="360" w:lineRule="auto"/>
        <w:outlineLvl w:val="9"/>
        <w:rPr>
          <w:rFonts w:ascii="Arial" w:hAnsi="Arial" w:cs="Arial"/>
          <w:b/>
          <w:bCs/>
          <w:szCs w:val="24"/>
        </w:rPr>
      </w:pPr>
    </w:p>
    <w:p w14:paraId="0F89EA9D">
      <w:pPr>
        <w:spacing w:line="360" w:lineRule="auto"/>
        <w:jc w:val="center"/>
        <w:outlineLvl w:val="9"/>
        <w:rPr>
          <w:rFonts w:ascii="Arial" w:hAnsi="Arial" w:cs="Arial"/>
          <w:b/>
          <w:bCs/>
          <w:sz w:val="28"/>
          <w:szCs w:val="24"/>
        </w:rPr>
      </w:pPr>
      <w:r>
        <w:rPr>
          <w:rFonts w:ascii="Arial" w:hAnsi="Arial" w:cs="Arial"/>
          <w:b/>
          <w:bCs/>
          <w:sz w:val="28"/>
          <w:szCs w:val="24"/>
        </w:rPr>
        <w:t>属于监狱企业的证明文件</w:t>
      </w:r>
    </w:p>
    <w:p w14:paraId="4DF00EBA">
      <w:pPr>
        <w:spacing w:line="360" w:lineRule="auto"/>
        <w:outlineLvl w:val="9"/>
        <w:rPr>
          <w:rFonts w:ascii="Arial" w:hAnsi="Arial" w:cs="Arial"/>
          <w:szCs w:val="24"/>
        </w:rPr>
      </w:pPr>
      <w:r>
        <w:rPr>
          <w:rFonts w:ascii="Arial" w:hAnsi="Arial" w:cs="Arial"/>
          <w:szCs w:val="24"/>
        </w:rPr>
        <w:t>（提供由省级以上监狱管理局、戒毒管理局(含新疆生产建设兵团)出具的属于监狱企业的证明文件）</w:t>
      </w:r>
    </w:p>
    <w:p w14:paraId="1CE99C92">
      <w:pPr>
        <w:spacing w:line="360" w:lineRule="auto"/>
        <w:outlineLvl w:val="9"/>
        <w:rPr>
          <w:rFonts w:ascii="Arial" w:hAnsi="Arial" w:cs="Arial"/>
          <w:b/>
          <w:bCs/>
          <w:szCs w:val="24"/>
        </w:rPr>
      </w:pPr>
    </w:p>
    <w:p w14:paraId="600444DC">
      <w:pPr>
        <w:spacing w:line="360" w:lineRule="auto"/>
        <w:outlineLvl w:val="9"/>
        <w:rPr>
          <w:rFonts w:ascii="Arial" w:hAnsi="Arial" w:cs="Arial"/>
          <w:b/>
          <w:bCs/>
          <w:szCs w:val="24"/>
        </w:rPr>
      </w:pPr>
    </w:p>
    <w:p w14:paraId="2BEB1E34">
      <w:pPr>
        <w:spacing w:line="360" w:lineRule="auto"/>
        <w:outlineLvl w:val="9"/>
        <w:rPr>
          <w:rFonts w:ascii="Arial" w:hAnsi="Arial" w:cs="Arial"/>
          <w:b/>
          <w:bCs/>
          <w:szCs w:val="24"/>
        </w:rPr>
      </w:pPr>
    </w:p>
    <w:p w14:paraId="3B141B6A">
      <w:pPr>
        <w:spacing w:line="360" w:lineRule="auto"/>
        <w:jc w:val="center"/>
        <w:outlineLvl w:val="9"/>
        <w:rPr>
          <w:rFonts w:ascii="Arial" w:hAnsi="Arial" w:cs="Arial"/>
          <w:b/>
          <w:bCs/>
          <w:szCs w:val="24"/>
        </w:rPr>
      </w:pPr>
      <w:r>
        <w:rPr>
          <w:rFonts w:ascii="Arial" w:hAnsi="Arial" w:cs="Arial"/>
          <w:b/>
          <w:bCs/>
          <w:sz w:val="28"/>
          <w:szCs w:val="24"/>
        </w:rPr>
        <w:t>节能产品认证证书</w:t>
      </w:r>
    </w:p>
    <w:p w14:paraId="24050418">
      <w:pPr>
        <w:spacing w:line="360" w:lineRule="auto"/>
        <w:outlineLvl w:val="9"/>
        <w:rPr>
          <w:rFonts w:ascii="Arial" w:hAnsi="Arial" w:cs="Arial"/>
          <w:bCs/>
          <w:szCs w:val="24"/>
        </w:rPr>
      </w:pPr>
      <w:r>
        <w:rPr>
          <w:rFonts w:ascii="Arial" w:hAnsi="Arial" w:cs="Arial"/>
          <w:bCs/>
          <w:szCs w:val="24"/>
        </w:rPr>
        <w:t>（提供国家确定的认证机构出具的、处于有效期之内的产品认证证书）</w:t>
      </w:r>
    </w:p>
    <w:p w14:paraId="45FB080C">
      <w:pPr>
        <w:spacing w:line="360" w:lineRule="auto"/>
        <w:outlineLvl w:val="9"/>
        <w:rPr>
          <w:rFonts w:ascii="Arial" w:hAnsi="Arial" w:cs="Arial"/>
          <w:b/>
          <w:bCs/>
          <w:szCs w:val="24"/>
        </w:rPr>
      </w:pPr>
    </w:p>
    <w:p w14:paraId="668C78D8">
      <w:pPr>
        <w:spacing w:line="360" w:lineRule="auto"/>
        <w:outlineLvl w:val="9"/>
        <w:rPr>
          <w:rFonts w:ascii="Arial" w:hAnsi="Arial" w:cs="Arial"/>
          <w:b/>
          <w:bCs/>
          <w:szCs w:val="24"/>
        </w:rPr>
      </w:pPr>
    </w:p>
    <w:p w14:paraId="16AC5831">
      <w:pPr>
        <w:pStyle w:val="2"/>
      </w:pPr>
    </w:p>
    <w:p w14:paraId="415390B4">
      <w:pPr>
        <w:spacing w:line="360" w:lineRule="auto"/>
        <w:outlineLvl w:val="9"/>
        <w:rPr>
          <w:rFonts w:ascii="Arial" w:hAnsi="Arial" w:cs="Arial"/>
          <w:b/>
          <w:bCs/>
          <w:szCs w:val="24"/>
        </w:rPr>
      </w:pPr>
    </w:p>
    <w:p w14:paraId="2534B670">
      <w:pPr>
        <w:spacing w:line="360" w:lineRule="auto"/>
        <w:jc w:val="center"/>
        <w:outlineLvl w:val="9"/>
        <w:rPr>
          <w:rFonts w:ascii="Arial" w:hAnsi="Arial" w:cs="Arial"/>
          <w:b/>
          <w:bCs/>
          <w:szCs w:val="24"/>
        </w:rPr>
      </w:pPr>
      <w:r>
        <w:rPr>
          <w:rFonts w:ascii="Arial" w:hAnsi="Arial" w:cs="Arial"/>
          <w:b/>
          <w:bCs/>
          <w:sz w:val="28"/>
          <w:szCs w:val="24"/>
        </w:rPr>
        <w:t>环境标志产品认证证书</w:t>
      </w:r>
    </w:p>
    <w:p w14:paraId="489B5750">
      <w:pPr>
        <w:spacing w:line="360" w:lineRule="auto"/>
        <w:outlineLvl w:val="9"/>
        <w:rPr>
          <w:rFonts w:ascii="Arial" w:hAnsi="Arial" w:cs="Arial"/>
          <w:szCs w:val="24"/>
        </w:rPr>
      </w:pPr>
      <w:r>
        <w:rPr>
          <w:rFonts w:ascii="Arial" w:hAnsi="Arial" w:cs="Arial"/>
          <w:bCs/>
          <w:szCs w:val="24"/>
        </w:rPr>
        <w:t>（提供国家确定的认证机构出具的、处于有效期之内的产品认证证书）</w:t>
      </w:r>
    </w:p>
    <w:p w14:paraId="7A256B29">
      <w:pPr>
        <w:spacing w:line="360" w:lineRule="auto"/>
        <w:rPr>
          <w:rFonts w:ascii="Arial" w:hAnsi="Arial" w:cs="Arial"/>
          <w:b/>
          <w:bCs/>
          <w:szCs w:val="24"/>
        </w:rPr>
      </w:pPr>
    </w:p>
    <w:p w14:paraId="0D5D83CA">
      <w:pPr>
        <w:pStyle w:val="2"/>
        <w:rPr>
          <w:rFonts w:ascii="Arial" w:hAnsi="Arial" w:cs="Arial"/>
          <w:b/>
          <w:bCs/>
          <w:szCs w:val="24"/>
        </w:rPr>
      </w:pPr>
    </w:p>
    <w:p w14:paraId="6A0B08AA">
      <w:pPr>
        <w:pStyle w:val="3"/>
        <w:rPr>
          <w:rFonts w:ascii="Arial" w:hAnsi="Arial" w:cs="Arial"/>
          <w:b/>
          <w:bCs/>
          <w:szCs w:val="24"/>
        </w:rPr>
      </w:pPr>
    </w:p>
    <w:p w14:paraId="185756AB"/>
    <w:p w14:paraId="1B4988BA"/>
    <w:p w14:paraId="701AE87F">
      <w:pPr>
        <w:pStyle w:val="5"/>
        <w:jc w:val="center"/>
        <w:outlineLvl w:val="0"/>
        <w:rPr>
          <w:rFonts w:hint="eastAsia" w:ascii="黑体" w:hAnsi="Calibri" w:eastAsia="黑体" w:cs="Times New Roman"/>
          <w:b/>
          <w:bCs/>
          <w:kern w:val="44"/>
          <w:sz w:val="36"/>
          <w:szCs w:val="44"/>
          <w:lang w:val="en-US" w:eastAsia="zh-CN" w:bidi="ar-SA"/>
        </w:rPr>
      </w:pPr>
      <w:bookmarkStart w:id="23" w:name="_Toc20980"/>
      <w:r>
        <w:rPr>
          <w:rFonts w:hint="eastAsia" w:ascii="黑体" w:eastAsia="黑体" w:cs="Times New Roman"/>
          <w:b/>
          <w:bCs/>
          <w:kern w:val="44"/>
          <w:sz w:val="36"/>
          <w:szCs w:val="44"/>
          <w:lang w:val="en-US" w:eastAsia="zh-CN" w:bidi="ar-SA"/>
        </w:rPr>
        <w:t>十一</w:t>
      </w:r>
      <w:r>
        <w:rPr>
          <w:rFonts w:hint="eastAsia" w:ascii="黑体" w:hAnsi="Calibri" w:eastAsia="黑体" w:cs="Times New Roman"/>
          <w:b/>
          <w:bCs/>
          <w:kern w:val="44"/>
          <w:sz w:val="36"/>
          <w:szCs w:val="44"/>
          <w:lang w:val="en-US" w:eastAsia="zh-CN" w:bidi="ar-SA"/>
        </w:rPr>
        <w:t>、其他资质材料</w:t>
      </w:r>
      <w:bookmarkEnd w:id="23"/>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2">
    <w:p/>
  </w:endnote>
  <w:endnote w:type="continuationSeparator" w:id="3">
    <w:p/>
  </w:endnote>
  <w:endnote w:id="0">
    <w:p w14:paraId="303302C2">
      <w:pPr>
        <w:pStyle w:val="6"/>
        <w:snapToGrid w:val="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79E09">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C339A9">
                          <w:pPr>
                            <w:pStyle w:val="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9C339A9">
                    <w:pPr>
                      <w:pStyle w:val="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13</w:t>
                    </w:r>
                    <w:r>
                      <w:t xml:space="preserve"> 页</w:t>
                    </w:r>
                  </w:p>
                </w:txbxContent>
              </v:textbox>
            </v:shape>
          </w:pict>
        </mc:Fallback>
      </mc:AlternateContent>
    </w:r>
  </w:p>
  <w:p w14:paraId="1F575891">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E8C006"/>
    <w:multiLevelType w:val="singleLevel"/>
    <w:tmpl w:val="35E8C00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2"/>
    <w:endnote w:id="3"/>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5NjQ1MDdhMGM2YWJhM2JhOWE3ZDUwNmYzNWMwNGQifQ=="/>
  </w:docVars>
  <w:rsids>
    <w:rsidRoot w:val="28325844"/>
    <w:rsid w:val="00C56C6C"/>
    <w:rsid w:val="01C37575"/>
    <w:rsid w:val="01E44FDB"/>
    <w:rsid w:val="03704073"/>
    <w:rsid w:val="03E00AD0"/>
    <w:rsid w:val="05A36F5B"/>
    <w:rsid w:val="05FE4339"/>
    <w:rsid w:val="068C083C"/>
    <w:rsid w:val="084E7846"/>
    <w:rsid w:val="08803E0C"/>
    <w:rsid w:val="0949174C"/>
    <w:rsid w:val="09925D52"/>
    <w:rsid w:val="0BF57DE5"/>
    <w:rsid w:val="0D3F24B2"/>
    <w:rsid w:val="0FFC5BE6"/>
    <w:rsid w:val="112B6A46"/>
    <w:rsid w:val="1205547E"/>
    <w:rsid w:val="12E82452"/>
    <w:rsid w:val="15634011"/>
    <w:rsid w:val="17037E79"/>
    <w:rsid w:val="17C74D2B"/>
    <w:rsid w:val="18663AF8"/>
    <w:rsid w:val="18934C0E"/>
    <w:rsid w:val="1C422BD3"/>
    <w:rsid w:val="1EB911C2"/>
    <w:rsid w:val="1EE83EE8"/>
    <w:rsid w:val="1F460C2C"/>
    <w:rsid w:val="1F8E612F"/>
    <w:rsid w:val="1FCB4CA0"/>
    <w:rsid w:val="20E51C8A"/>
    <w:rsid w:val="22462ADA"/>
    <w:rsid w:val="22F32E79"/>
    <w:rsid w:val="253A4D8F"/>
    <w:rsid w:val="28325844"/>
    <w:rsid w:val="28B27332"/>
    <w:rsid w:val="2C1B4688"/>
    <w:rsid w:val="2D26209C"/>
    <w:rsid w:val="2E2170F9"/>
    <w:rsid w:val="2E53E687"/>
    <w:rsid w:val="2F835584"/>
    <w:rsid w:val="2FAB63B7"/>
    <w:rsid w:val="30662EDC"/>
    <w:rsid w:val="33B71CA0"/>
    <w:rsid w:val="33D44600"/>
    <w:rsid w:val="34645984"/>
    <w:rsid w:val="35D001EC"/>
    <w:rsid w:val="39FB29A0"/>
    <w:rsid w:val="3AC2397D"/>
    <w:rsid w:val="3ACD1DA9"/>
    <w:rsid w:val="3B4144E0"/>
    <w:rsid w:val="3E7A7B93"/>
    <w:rsid w:val="3FF33501"/>
    <w:rsid w:val="3FF5582A"/>
    <w:rsid w:val="401D2F72"/>
    <w:rsid w:val="444B5F61"/>
    <w:rsid w:val="46561F2E"/>
    <w:rsid w:val="470B1C8F"/>
    <w:rsid w:val="47DC362C"/>
    <w:rsid w:val="48877A3B"/>
    <w:rsid w:val="48885898"/>
    <w:rsid w:val="490D15DF"/>
    <w:rsid w:val="4981448B"/>
    <w:rsid w:val="49CE76C5"/>
    <w:rsid w:val="4A7C5220"/>
    <w:rsid w:val="4AEA6FB1"/>
    <w:rsid w:val="4B2B2900"/>
    <w:rsid w:val="4BBB5F63"/>
    <w:rsid w:val="4D2F4E2E"/>
    <w:rsid w:val="4D387556"/>
    <w:rsid w:val="4EFB0528"/>
    <w:rsid w:val="4F3C3187"/>
    <w:rsid w:val="4F9A5963"/>
    <w:rsid w:val="502E016D"/>
    <w:rsid w:val="50CB0CDB"/>
    <w:rsid w:val="53164AB3"/>
    <w:rsid w:val="53CF1CDF"/>
    <w:rsid w:val="58613A3F"/>
    <w:rsid w:val="59561490"/>
    <w:rsid w:val="5A517E38"/>
    <w:rsid w:val="5B5E287E"/>
    <w:rsid w:val="5D513276"/>
    <w:rsid w:val="5DA54794"/>
    <w:rsid w:val="5EA068C3"/>
    <w:rsid w:val="615854D0"/>
    <w:rsid w:val="616109D2"/>
    <w:rsid w:val="62C03E1E"/>
    <w:rsid w:val="62CA6A4B"/>
    <w:rsid w:val="636A33B6"/>
    <w:rsid w:val="65CB064A"/>
    <w:rsid w:val="671E63FA"/>
    <w:rsid w:val="67D46BCD"/>
    <w:rsid w:val="68D128E1"/>
    <w:rsid w:val="6BFF8A33"/>
    <w:rsid w:val="6C3F4006"/>
    <w:rsid w:val="6CCF5389"/>
    <w:rsid w:val="6F3C6B14"/>
    <w:rsid w:val="702A6D7B"/>
    <w:rsid w:val="70F62876"/>
    <w:rsid w:val="748F2989"/>
    <w:rsid w:val="74C87F64"/>
    <w:rsid w:val="75FA0C5D"/>
    <w:rsid w:val="76051E1C"/>
    <w:rsid w:val="760F20EB"/>
    <w:rsid w:val="76223AEA"/>
    <w:rsid w:val="76AA441E"/>
    <w:rsid w:val="79ED6E4F"/>
    <w:rsid w:val="7B09494D"/>
    <w:rsid w:val="7B857DCC"/>
    <w:rsid w:val="7BF85F7F"/>
    <w:rsid w:val="7D7C33EF"/>
    <w:rsid w:val="7E786904"/>
    <w:rsid w:val="7ECB7827"/>
    <w:rsid w:val="7F62208D"/>
    <w:rsid w:val="7FA16F1B"/>
    <w:rsid w:val="DAF7EA28"/>
    <w:rsid w:val="EEA2A7E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rPr>
  </w:style>
  <w:style w:type="paragraph" w:styleId="3">
    <w:name w:val="Normal Indent"/>
    <w:basedOn w:val="1"/>
    <w:qFormat/>
    <w:uiPriority w:val="0"/>
    <w:pPr>
      <w:ind w:firstLine="420" w:firstLineChars="200"/>
    </w:pPr>
  </w:style>
  <w:style w:type="paragraph" w:styleId="5">
    <w:name w:val="Body Text Indent"/>
    <w:basedOn w:val="1"/>
    <w:next w:val="1"/>
    <w:qFormat/>
    <w:uiPriority w:val="99"/>
    <w:pPr>
      <w:ind w:left="840"/>
    </w:pPr>
    <w:rPr>
      <w:sz w:val="28"/>
      <w:szCs w:val="24"/>
    </w:rPr>
  </w:style>
  <w:style w:type="paragraph" w:styleId="6">
    <w:name w:val="endnote text"/>
    <w:basedOn w:val="1"/>
    <w:qFormat/>
    <w:uiPriority w:val="0"/>
    <w:pPr>
      <w:snapToGrid w:val="0"/>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unhideWhenUsed/>
    <w:qFormat/>
    <w:uiPriority w:val="39"/>
    <w:pPr>
      <w:widowControl/>
      <w:spacing w:after="100" w:line="259" w:lineRule="auto"/>
      <w:jc w:val="left"/>
    </w:pPr>
    <w:rPr>
      <w:rFonts w:ascii="Calibri" w:hAnsi="Calibri" w:eastAsia="宋体"/>
      <w:kern w:val="0"/>
      <w:sz w:val="22"/>
    </w:rPr>
  </w:style>
  <w:style w:type="paragraph" w:styleId="10">
    <w:name w:val="footnote text"/>
    <w:basedOn w:val="1"/>
    <w:qFormat/>
    <w:uiPriority w:val="0"/>
    <w:pPr>
      <w:snapToGrid w:val="0"/>
      <w:jc w:val="left"/>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4">
    <w:name w:val="Strong"/>
    <w:basedOn w:val="13"/>
    <w:qFormat/>
    <w:uiPriority w:val="0"/>
    <w:rPr>
      <w:b/>
    </w:rPr>
  </w:style>
  <w:style w:type="character" w:styleId="15">
    <w:name w:val="endnote reference"/>
    <w:basedOn w:val="13"/>
    <w:qFormat/>
    <w:uiPriority w:val="0"/>
    <w:rPr>
      <w:vertAlign w:val="superscript"/>
    </w:rPr>
  </w:style>
  <w:style w:type="character" w:styleId="16">
    <w:name w:val="Hyperlink"/>
    <w:basedOn w:val="13"/>
    <w:qFormat/>
    <w:uiPriority w:val="0"/>
    <w:rPr>
      <w:color w:val="0000FF"/>
      <w:u w:val="single"/>
    </w:rPr>
  </w:style>
  <w:style w:type="character" w:styleId="17">
    <w:name w:val="footnote reference"/>
    <w:qFormat/>
    <w:uiPriority w:val="0"/>
    <w:rPr>
      <w:vertAlign w:val="superscript"/>
    </w:rPr>
  </w:style>
  <w:style w:type="paragraph" w:customStyle="1" w:styleId="18">
    <w:name w:val="No Spacing_ad81b47b-6779-4c76-b471-79375858c8cb"/>
    <w:basedOn w:val="1"/>
    <w:qFormat/>
    <w:uiPriority w:val="99"/>
    <w:pPr>
      <w:ind w:firstLine="200" w:firstLineChars="200"/>
    </w:pPr>
  </w:style>
  <w:style w:type="paragraph" w:customStyle="1" w:styleId="19">
    <w:name w:val="Body text|1"/>
    <w:basedOn w:val="1"/>
    <w:qFormat/>
    <w:uiPriority w:val="0"/>
    <w:pPr>
      <w:spacing w:line="403" w:lineRule="auto"/>
      <w:ind w:firstLine="400"/>
      <w:jc w:val="left"/>
    </w:pPr>
    <w:rPr>
      <w:rFonts w:ascii="宋体" w:hAnsi="宋体" w:cs="宋体"/>
      <w:kern w:val="0"/>
      <w:sz w:val="28"/>
      <w:szCs w:val="28"/>
      <w:lang w:val="zh-TW" w:eastAsia="zh-TW" w:bidi="zh-TW"/>
    </w:rPr>
  </w:style>
  <w:style w:type="paragraph" w:customStyle="1" w:styleId="20">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2690</Words>
  <Characters>2776</Characters>
  <Lines>1</Lines>
  <Paragraphs>1</Paragraphs>
  <TotalTime>0</TotalTime>
  <ScaleCrop>false</ScaleCrop>
  <LinksUpToDate>false</LinksUpToDate>
  <CharactersWithSpaces>3755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2024-07-29T23:19:00Z</dcterms:created>
  <dc:creator>坐看云起</dc:creator>
  <cp:lastModifiedBy>Administrator</cp:lastModifiedBy>
  <dcterms:modified xsi:type="dcterms:W3CDTF">2025-09-11T07:18:36Z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12F9271046DA1FD4008E5B679E85BF9E_43</vt:lpwstr>
  </property>
  <property fmtid="{D5CDD505-2E9C-101B-9397-08002B2CF9AE}" pid="4" name="KSOTemplateDocerSaveRecord">
    <vt:lpwstr>eyJoZGlkIjoiZWY5NmUyMTg4NjJhYTE3OGM3OTVkZGE1NmJmZDVkZjYiLCJ1c2VySWQiOiI0NDc5MjIzNTMifQ==</vt:lpwstr>
  </property>
</Properties>
</file>